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44E6F" w14:textId="06E2943F" w:rsidR="00836B30" w:rsidRDefault="003E3FF0" w:rsidP="00836B30">
      <w:pPr>
        <w:pStyle w:val="NoSpacing"/>
      </w:pPr>
      <w:r>
        <w:t>Families with children 0-3 years old</w:t>
      </w:r>
      <w:r w:rsidR="009365A4">
        <w:t>,</w:t>
      </w:r>
      <w:r>
        <w:t xml:space="preserve"> discharging from the NICU</w:t>
      </w:r>
      <w:r w:rsidR="000D5817">
        <w:t>, MED,</w:t>
      </w:r>
      <w:r>
        <w:t xml:space="preserve"> and SURG floors will get a discharge packet to help </w:t>
      </w:r>
      <w:r w:rsidR="009365A4">
        <w:t>answer common questions</w:t>
      </w:r>
      <w:r>
        <w:t xml:space="preserve">. </w:t>
      </w:r>
    </w:p>
    <w:p w14:paraId="68ECE043" w14:textId="77777777" w:rsidR="00603653" w:rsidRDefault="00603653" w:rsidP="00A75B80">
      <w:pPr>
        <w:pStyle w:val="JABodytitle"/>
        <w:ind w:left="0"/>
      </w:pPr>
      <w:r>
        <w:t>UC Role:</w:t>
      </w:r>
    </w:p>
    <w:p w14:paraId="6920DF82" w14:textId="36666BE6" w:rsidR="00F21826" w:rsidRDefault="00603653" w:rsidP="00603653">
      <w:pPr>
        <w:pStyle w:val="ListParagraph"/>
        <w:numPr>
          <w:ilvl w:val="0"/>
          <w:numId w:val="24"/>
        </w:numPr>
      </w:pPr>
      <w:r>
        <w:t xml:space="preserve">Create packets using a </w:t>
      </w:r>
      <w:r w:rsidR="00D436E8">
        <w:rPr>
          <w:i/>
          <w:iCs/>
        </w:rPr>
        <w:t>Seattle Children’s</w:t>
      </w:r>
      <w:r w:rsidRPr="002C6CF5">
        <w:rPr>
          <w:i/>
          <w:iCs/>
        </w:rPr>
        <w:t xml:space="preserve"> folder</w:t>
      </w:r>
      <w:r>
        <w:t xml:space="preserve"> </w:t>
      </w:r>
      <w:r w:rsidR="00F21826">
        <w:t>with</w:t>
      </w:r>
      <w:r w:rsidR="009365A4">
        <w:t xml:space="preserve"> the following:</w:t>
      </w:r>
    </w:p>
    <w:p w14:paraId="369580DC" w14:textId="77777777" w:rsidR="002C6CF5" w:rsidRDefault="002C6CF5" w:rsidP="00F21826">
      <w:pPr>
        <w:pStyle w:val="ListParagraph"/>
        <w:numPr>
          <w:ilvl w:val="1"/>
          <w:numId w:val="24"/>
        </w:numPr>
      </w:pPr>
      <w:r>
        <w:t>What to do When I have Questions about my Infant’s Feeding</w:t>
      </w:r>
    </w:p>
    <w:p w14:paraId="3EA08777" w14:textId="77E12BBD" w:rsidR="00603653" w:rsidRDefault="009365A4" w:rsidP="00F21826">
      <w:pPr>
        <w:pStyle w:val="ListParagraph"/>
        <w:numPr>
          <w:ilvl w:val="1"/>
          <w:numId w:val="24"/>
        </w:numPr>
      </w:pPr>
      <w:r>
        <w:t>A Family’s Guide to Early Intervention Services</w:t>
      </w:r>
    </w:p>
    <w:p w14:paraId="3EA0F034" w14:textId="231B2D99" w:rsidR="009365A4" w:rsidRDefault="009365A4" w:rsidP="00F21826">
      <w:pPr>
        <w:pStyle w:val="ListParagraph"/>
        <w:numPr>
          <w:ilvl w:val="1"/>
          <w:numId w:val="24"/>
        </w:numPr>
      </w:pPr>
      <w:r>
        <w:t>Support Resources for Families of Children with Special Needs</w:t>
      </w:r>
    </w:p>
    <w:p w14:paraId="60CEB74C" w14:textId="399D8164" w:rsidR="00603653" w:rsidRDefault="00603653" w:rsidP="00603653">
      <w:pPr>
        <w:pStyle w:val="ListParagraph"/>
        <w:numPr>
          <w:ilvl w:val="0"/>
          <w:numId w:val="24"/>
        </w:numPr>
      </w:pPr>
      <w:r>
        <w:t>Stock 10-15 packets ready to use each Monday.</w:t>
      </w:r>
      <w:r w:rsidR="00F21826">
        <w:t xml:space="preserve"> UC assistants support </w:t>
      </w:r>
      <w:r w:rsidR="00D436E8">
        <w:t>stocking</w:t>
      </w:r>
      <w:r w:rsidR="00F21826">
        <w:t xml:space="preserve">. </w:t>
      </w:r>
    </w:p>
    <w:p w14:paraId="53D7A1D3" w14:textId="2B4197C1" w:rsidR="00603653" w:rsidRDefault="00F21826" w:rsidP="00603653">
      <w:pPr>
        <w:pStyle w:val="ListParagraph"/>
        <w:numPr>
          <w:ilvl w:val="0"/>
          <w:numId w:val="24"/>
        </w:numPr>
      </w:pPr>
      <w:r>
        <w:t>In July and February, r</w:t>
      </w:r>
      <w:r w:rsidR="00603653">
        <w:t xml:space="preserve">eview all materials </w:t>
      </w:r>
      <w:r>
        <w:t xml:space="preserve">using links below </w:t>
      </w:r>
      <w:r w:rsidR="00603653">
        <w:t xml:space="preserve">to ensure </w:t>
      </w:r>
      <w:r w:rsidR="009365A4">
        <w:t>all materials are the most recent</w:t>
      </w:r>
      <w:r w:rsidR="00603653">
        <w:t xml:space="preserve"> versions.</w:t>
      </w:r>
    </w:p>
    <w:p w14:paraId="34684351" w14:textId="0C587D15" w:rsidR="00A70916" w:rsidRDefault="003E3FF0" w:rsidP="00A75B80">
      <w:pPr>
        <w:pStyle w:val="JABodytitle"/>
        <w:ind w:left="0"/>
      </w:pPr>
      <w:r>
        <w:t xml:space="preserve">Parent </w:t>
      </w:r>
      <w:r w:rsidR="00A70916">
        <w:t xml:space="preserve">Packet Contents: </w:t>
      </w:r>
    </w:p>
    <w:p w14:paraId="134812D5" w14:textId="0986C3C6" w:rsidR="00A70916" w:rsidRPr="00836B30" w:rsidRDefault="00836B30" w:rsidP="00A70916">
      <w:pPr>
        <w:pStyle w:val="NoSpacing"/>
        <w:numPr>
          <w:ilvl w:val="0"/>
          <w:numId w:val="22"/>
        </w:numPr>
        <w:rPr>
          <w:b/>
          <w:bCs/>
        </w:rPr>
      </w:pPr>
      <w:r w:rsidRPr="00836B30">
        <w:rPr>
          <w:b/>
          <w:bCs/>
        </w:rPr>
        <w:t xml:space="preserve">Who to Contact about my Child’s Feeding </w:t>
      </w:r>
      <w:proofErr w:type="gramStart"/>
      <w:r w:rsidRPr="00836B30">
        <w:rPr>
          <w:b/>
          <w:bCs/>
        </w:rPr>
        <w:t>Plan</w:t>
      </w:r>
      <w:proofErr w:type="gramEnd"/>
    </w:p>
    <w:p w14:paraId="06A43260" w14:textId="768A6BA1" w:rsidR="003E3FF0" w:rsidRDefault="00836B30" w:rsidP="003E3FF0">
      <w:pPr>
        <w:pStyle w:val="NoSpacing"/>
        <w:numPr>
          <w:ilvl w:val="1"/>
          <w:numId w:val="22"/>
        </w:numPr>
      </w:pPr>
      <w:r w:rsidRPr="00836B30">
        <w:rPr>
          <w:i/>
          <w:iCs/>
        </w:rPr>
        <w:t>Description:</w:t>
      </w:r>
      <w:r>
        <w:t xml:space="preserve"> A guide for families to address their nutrition and feeding questions. </w:t>
      </w:r>
    </w:p>
    <w:p w14:paraId="41CC62AC" w14:textId="6A5C7C8F" w:rsidR="00836B30" w:rsidRDefault="00836B30" w:rsidP="003E3FF0">
      <w:pPr>
        <w:pStyle w:val="NoSpacing"/>
        <w:numPr>
          <w:ilvl w:val="1"/>
          <w:numId w:val="22"/>
        </w:numPr>
      </w:pPr>
      <w:r w:rsidRPr="00836B30">
        <w:rPr>
          <w:i/>
          <w:iCs/>
        </w:rPr>
        <w:t>Website:</w:t>
      </w:r>
      <w:r>
        <w:t xml:space="preserve"> Child- NICU Toolkit</w:t>
      </w:r>
    </w:p>
    <w:p w14:paraId="3F591B12" w14:textId="5F9CA04E" w:rsidR="00836B30" w:rsidRDefault="00836B30" w:rsidP="003E3FF0">
      <w:pPr>
        <w:pStyle w:val="NoSpacing"/>
        <w:numPr>
          <w:ilvl w:val="1"/>
          <w:numId w:val="22"/>
        </w:numPr>
      </w:pPr>
      <w:r w:rsidRPr="00836B30">
        <w:rPr>
          <w:i/>
          <w:iCs/>
        </w:rPr>
        <w:t>Available in:</w:t>
      </w:r>
      <w:r>
        <w:t xml:space="preserve"> English</w:t>
      </w:r>
    </w:p>
    <w:p w14:paraId="16BEAC6D" w14:textId="2F4A42E7" w:rsidR="002C6CF5" w:rsidRPr="00A70916" w:rsidRDefault="002C6CF5" w:rsidP="002C6CF5">
      <w:pPr>
        <w:pStyle w:val="NoSpacing"/>
        <w:ind w:left="1440"/>
      </w:pPr>
    </w:p>
    <w:p w14:paraId="499F2A69" w14:textId="006677DB" w:rsidR="00A70916" w:rsidRPr="003E3FF0" w:rsidRDefault="003E3FF0" w:rsidP="00A70916">
      <w:pPr>
        <w:pStyle w:val="NoSpacing"/>
        <w:numPr>
          <w:ilvl w:val="0"/>
          <w:numId w:val="22"/>
        </w:numPr>
        <w:rPr>
          <w:b/>
          <w:bCs/>
        </w:rPr>
      </w:pPr>
      <w:r w:rsidRPr="003E3FF0">
        <w:rPr>
          <w:b/>
          <w:bCs/>
        </w:rPr>
        <w:t>A Family’s Guide to Early Intervention Services in Washington State (FS_0002)</w:t>
      </w:r>
      <w:r w:rsidR="00603653" w:rsidRPr="00603653">
        <w:rPr>
          <w:noProof/>
        </w:rPr>
        <w:t xml:space="preserve"> </w:t>
      </w:r>
    </w:p>
    <w:p w14:paraId="0CB07E18" w14:textId="31A80587" w:rsidR="003E3FF0" w:rsidRDefault="003E3FF0" w:rsidP="00B7390F">
      <w:pPr>
        <w:pStyle w:val="NoSpacing"/>
        <w:numPr>
          <w:ilvl w:val="1"/>
          <w:numId w:val="22"/>
        </w:numPr>
      </w:pPr>
      <w:r w:rsidRPr="00836B30">
        <w:rPr>
          <w:i/>
          <w:iCs/>
        </w:rPr>
        <w:t>Description:</w:t>
      </w:r>
      <w:r>
        <w:t xml:space="preserve"> Provides families with an in-depth description of early intervention services and their rights. </w:t>
      </w:r>
    </w:p>
    <w:p w14:paraId="149A3488" w14:textId="2BDBAF52" w:rsidR="004D0DC7" w:rsidRDefault="002C6CF5" w:rsidP="00B7390F">
      <w:pPr>
        <w:pStyle w:val="NoSpacing"/>
        <w:numPr>
          <w:ilvl w:val="1"/>
          <w:numId w:val="22"/>
        </w:numPr>
      </w:pPr>
      <w:r>
        <w:rPr>
          <w:i/>
          <w:iCs/>
        </w:rPr>
        <w:t>Print/order from</w:t>
      </w:r>
      <w:r w:rsidR="004D0DC7" w:rsidRPr="00836B30">
        <w:rPr>
          <w:i/>
          <w:iCs/>
        </w:rPr>
        <w:t>:</w:t>
      </w:r>
      <w:r w:rsidR="004D0DC7" w:rsidRPr="004D0DC7">
        <w:t xml:space="preserve"> </w:t>
      </w:r>
      <w:hyperlink r:id="rId10" w:history="1">
        <w:r w:rsidR="004D0DC7">
          <w:rPr>
            <w:rStyle w:val="Hyperlink"/>
          </w:rPr>
          <w:t>Forms &amp; Publications | Washington State Department of Children, Youth, and Families</w:t>
        </w:r>
      </w:hyperlink>
    </w:p>
    <w:p w14:paraId="3D4E7DBC" w14:textId="2A5F3105" w:rsidR="009E06C4" w:rsidRPr="009E06C4" w:rsidRDefault="009E06C4" w:rsidP="003E3FF0">
      <w:pPr>
        <w:pStyle w:val="NoSpacing"/>
        <w:numPr>
          <w:ilvl w:val="1"/>
          <w:numId w:val="22"/>
        </w:numPr>
      </w:pPr>
      <w:r>
        <w:rPr>
          <w:i/>
          <w:iCs/>
        </w:rPr>
        <w:t>Ordering:</w:t>
      </w:r>
      <w:r>
        <w:t xml:space="preserve"> If unable to order through website, email </w:t>
      </w:r>
      <w:r w:rsidRPr="009E06C4">
        <w:t xml:space="preserve">Saalfeld, Ciara (DCYF) </w:t>
      </w:r>
      <w:hyperlink r:id="rId11" w:history="1">
        <w:r w:rsidRPr="00AD0934">
          <w:rPr>
            <w:rStyle w:val="Hyperlink"/>
          </w:rPr>
          <w:t>ciara.saalfeld@dcyf.wa.gov</w:t>
        </w:r>
      </w:hyperlink>
      <w:r>
        <w:t xml:space="preserve"> </w:t>
      </w:r>
    </w:p>
    <w:p w14:paraId="42D4E308" w14:textId="0048AFC6" w:rsidR="003E3FF0" w:rsidRPr="002C6CF5" w:rsidRDefault="00B7390F" w:rsidP="003E3FF0">
      <w:pPr>
        <w:pStyle w:val="NoSpacing"/>
        <w:numPr>
          <w:ilvl w:val="1"/>
          <w:numId w:val="22"/>
        </w:numPr>
      </w:pPr>
      <w:r w:rsidRPr="00836B30">
        <w:rPr>
          <w:i/>
          <w:iCs/>
        </w:rPr>
        <w:t>Available in</w:t>
      </w:r>
      <w:r w:rsidR="002C6CF5">
        <w:rPr>
          <w:i/>
          <w:iCs/>
        </w:rPr>
        <w:t xml:space="preserve"> multiple languages</w:t>
      </w:r>
    </w:p>
    <w:p w14:paraId="2311A1F2" w14:textId="77777777" w:rsidR="002C6CF5" w:rsidRPr="00A70916" w:rsidRDefault="002C6CF5" w:rsidP="002C6CF5">
      <w:pPr>
        <w:pStyle w:val="NoSpacing"/>
        <w:ind w:left="1440"/>
      </w:pPr>
    </w:p>
    <w:p w14:paraId="3B9B920B" w14:textId="00743A92" w:rsidR="00A70916" w:rsidRPr="00836B30" w:rsidRDefault="00BB465E" w:rsidP="00A70916">
      <w:pPr>
        <w:pStyle w:val="NoSpacing"/>
        <w:numPr>
          <w:ilvl w:val="0"/>
          <w:numId w:val="22"/>
        </w:numPr>
        <w:rPr>
          <w:b/>
          <w:bCs/>
        </w:rPr>
      </w:pPr>
      <w:r w:rsidRPr="00836B30">
        <w:rPr>
          <w:b/>
          <w:bCs/>
        </w:rPr>
        <w:t>Support Resources for Families of Children with Special Needs</w:t>
      </w:r>
    </w:p>
    <w:p w14:paraId="5AA124DB" w14:textId="75A90F67" w:rsidR="00BB465E" w:rsidRDefault="00BB465E" w:rsidP="00B7390F">
      <w:pPr>
        <w:pStyle w:val="NoSpacing"/>
        <w:numPr>
          <w:ilvl w:val="1"/>
          <w:numId w:val="22"/>
        </w:numPr>
      </w:pPr>
      <w:r w:rsidRPr="00836B30">
        <w:rPr>
          <w:i/>
          <w:iCs/>
        </w:rPr>
        <w:t>Description:</w:t>
      </w:r>
      <w:r w:rsidR="00836B30">
        <w:t xml:space="preserve"> Mental, social, and physical support resources for families</w:t>
      </w:r>
      <w:r w:rsidR="009365A4">
        <w:t>.</w:t>
      </w:r>
    </w:p>
    <w:p w14:paraId="1A3AA362" w14:textId="52E66B12" w:rsidR="00BB465E" w:rsidRDefault="00BB465E" w:rsidP="00B7390F">
      <w:pPr>
        <w:pStyle w:val="NoSpacing"/>
        <w:numPr>
          <w:ilvl w:val="1"/>
          <w:numId w:val="22"/>
        </w:numPr>
      </w:pPr>
      <w:r w:rsidRPr="00836B30">
        <w:rPr>
          <w:i/>
          <w:iCs/>
        </w:rPr>
        <w:t>Website:</w:t>
      </w:r>
      <w:r w:rsidRPr="00BB465E">
        <w:t xml:space="preserve"> </w:t>
      </w:r>
      <w:r>
        <w:t>On Child- Go to</w:t>
      </w:r>
      <w:hyperlink r:id="rId12" w:history="1">
        <w:r w:rsidRPr="00BB465E">
          <w:rPr>
            <w:rStyle w:val="Hyperlink"/>
          </w:rPr>
          <w:t xml:space="preserve"> Family Resource Center Toolkit</w:t>
        </w:r>
      </w:hyperlink>
    </w:p>
    <w:p w14:paraId="72D9A1A4" w14:textId="69E9E98A" w:rsidR="00B7390F" w:rsidRPr="00A70916" w:rsidRDefault="009365A4" w:rsidP="00B7390F">
      <w:pPr>
        <w:pStyle w:val="NoSpacing"/>
        <w:numPr>
          <w:ilvl w:val="1"/>
          <w:numId w:val="22"/>
        </w:numPr>
      </w:pPr>
      <w:r w:rsidRPr="00603653">
        <w:rPr>
          <w:b/>
          <w:bCs/>
          <w:noProof/>
        </w:rPr>
        <w:drawing>
          <wp:anchor distT="0" distB="0" distL="114300" distR="114300" simplePos="0" relativeHeight="251670528" behindDoc="1" locked="0" layoutInCell="1" allowOverlap="1" wp14:anchorId="05ACF09B" wp14:editId="2F46A9D6">
            <wp:simplePos x="0" y="0"/>
            <wp:positionH relativeFrom="column">
              <wp:posOffset>2219325</wp:posOffset>
            </wp:positionH>
            <wp:positionV relativeFrom="paragraph">
              <wp:posOffset>446405</wp:posOffset>
            </wp:positionV>
            <wp:extent cx="2019300" cy="1847850"/>
            <wp:effectExtent l="95250" t="95250" r="38100" b="38100"/>
            <wp:wrapTight wrapText="bothSides">
              <wp:wrapPolygon edited="0">
                <wp:start x="-611" y="-1113"/>
                <wp:lineTo x="-1019" y="-668"/>
                <wp:lineTo x="-1019" y="20709"/>
                <wp:lineTo x="-611" y="21823"/>
                <wp:lineTo x="21600" y="21823"/>
                <wp:lineTo x="21804" y="20709"/>
                <wp:lineTo x="21804" y="2895"/>
                <wp:lineTo x="21600" y="-445"/>
                <wp:lineTo x="21600" y="-1113"/>
                <wp:lineTo x="-611" y="-1113"/>
              </wp:wrapPolygon>
            </wp:wrapTight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3881DA3D-27DC-4C27-BB6B-A951AFED9E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3881DA3D-27DC-4C27-BB6B-A951AFED9E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847850"/>
                    </a:xfrm>
                    <a:prstGeom prst="rect">
                      <a:avLst/>
                    </a:prstGeom>
                    <a:effectLst>
                      <a:outerShdw blurRad="50800" dist="38100" dir="13500000" algn="b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390F" w:rsidRPr="00836B30">
        <w:rPr>
          <w:i/>
          <w:iCs/>
        </w:rPr>
        <w:t xml:space="preserve">Available </w:t>
      </w:r>
      <w:r w:rsidR="00BB465E" w:rsidRPr="00836B30">
        <w:rPr>
          <w:i/>
          <w:iCs/>
        </w:rPr>
        <w:t>in</w:t>
      </w:r>
      <w:r>
        <w:rPr>
          <w:i/>
          <w:iCs/>
        </w:rPr>
        <w:t xml:space="preserve"> multiple languages</w:t>
      </w:r>
    </w:p>
    <w:p w14:paraId="574A7CA5" w14:textId="7AF37C06" w:rsidR="002C6CF5" w:rsidRDefault="009365A4" w:rsidP="00A75B80">
      <w:pPr>
        <w:pStyle w:val="JABodytitle"/>
        <w:ind w:left="0"/>
      </w:pPr>
      <w:r w:rsidRPr="00603653">
        <w:rPr>
          <w:b/>
          <w:bCs/>
          <w:noProof/>
        </w:rPr>
        <w:drawing>
          <wp:anchor distT="0" distB="0" distL="114300" distR="114300" simplePos="0" relativeHeight="251646976" behindDoc="1" locked="0" layoutInCell="1" allowOverlap="1" wp14:anchorId="319C5C85" wp14:editId="6B7AF586">
            <wp:simplePos x="0" y="0"/>
            <wp:positionH relativeFrom="column">
              <wp:posOffset>4568825</wp:posOffset>
            </wp:positionH>
            <wp:positionV relativeFrom="paragraph">
              <wp:posOffset>260985</wp:posOffset>
            </wp:positionV>
            <wp:extent cx="1790700" cy="1915160"/>
            <wp:effectExtent l="95250" t="95250" r="38100" b="46990"/>
            <wp:wrapTight wrapText="bothSides">
              <wp:wrapPolygon edited="0">
                <wp:start x="-689" y="-1074"/>
                <wp:lineTo x="-1149" y="-645"/>
                <wp:lineTo x="-1149" y="19981"/>
                <wp:lineTo x="-689" y="21915"/>
                <wp:lineTo x="21600" y="21915"/>
                <wp:lineTo x="21830" y="20196"/>
                <wp:lineTo x="21830" y="2793"/>
                <wp:lineTo x="21600" y="-430"/>
                <wp:lineTo x="21600" y="-1074"/>
                <wp:lineTo x="-689" y="-1074"/>
              </wp:wrapPolygon>
            </wp:wrapTight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10EB1E14-3A49-4D28-B2DC-72E8E00471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10EB1E14-3A49-4D28-B2DC-72E8E00471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915160"/>
                    </a:xfrm>
                    <a:prstGeom prst="rect">
                      <a:avLst/>
                    </a:prstGeom>
                    <a:effectLst>
                      <a:outerShdw blurRad="50800" dist="38100" dir="13500000" algn="b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69A2">
        <w:rPr>
          <w:b/>
          <w:bCs/>
          <w:noProof/>
        </w:rPr>
        <w:drawing>
          <wp:anchor distT="0" distB="0" distL="114300" distR="114300" simplePos="0" relativeHeight="251695104" behindDoc="1" locked="0" layoutInCell="1" allowOverlap="1" wp14:anchorId="1B49B545" wp14:editId="7E40B3E9">
            <wp:simplePos x="0" y="0"/>
            <wp:positionH relativeFrom="column">
              <wp:posOffset>95250</wp:posOffset>
            </wp:positionH>
            <wp:positionV relativeFrom="paragraph">
              <wp:posOffset>241935</wp:posOffset>
            </wp:positionV>
            <wp:extent cx="1757045" cy="1912620"/>
            <wp:effectExtent l="95250" t="95250" r="33655" b="30480"/>
            <wp:wrapTight wrapText="bothSides">
              <wp:wrapPolygon edited="0">
                <wp:start x="-703" y="-1076"/>
                <wp:lineTo x="-1171" y="-645"/>
                <wp:lineTo x="-1171" y="20008"/>
                <wp:lineTo x="-703" y="21729"/>
                <wp:lineTo x="21545" y="21729"/>
                <wp:lineTo x="21780" y="20008"/>
                <wp:lineTo x="21780" y="2797"/>
                <wp:lineTo x="21545" y="-430"/>
                <wp:lineTo x="21545" y="-1076"/>
                <wp:lineTo x="-703" y="-1076"/>
              </wp:wrapPolygon>
            </wp:wrapTight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55B419C4-344E-490B-BA87-BBE425084E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55B419C4-344E-490B-BA87-BBE425084EF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1912620"/>
                    </a:xfrm>
                    <a:prstGeom prst="rect">
                      <a:avLst/>
                    </a:prstGeom>
                    <a:effectLst>
                      <a:outerShdw blurRad="50800" dist="38100" dir="13500000" algn="b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851F54" w14:textId="77777777" w:rsidR="009365A4" w:rsidRDefault="009365A4" w:rsidP="00A75B80">
      <w:pPr>
        <w:pStyle w:val="JABodytitle"/>
        <w:ind w:left="0"/>
      </w:pPr>
    </w:p>
    <w:p w14:paraId="5D4D61B2" w14:textId="77777777" w:rsidR="009365A4" w:rsidRDefault="009365A4" w:rsidP="00A75B80">
      <w:pPr>
        <w:pStyle w:val="JABodytitle"/>
        <w:ind w:left="0"/>
      </w:pPr>
    </w:p>
    <w:p w14:paraId="7FB455BE" w14:textId="77777777" w:rsidR="009365A4" w:rsidRDefault="009365A4" w:rsidP="00A75B80">
      <w:pPr>
        <w:pStyle w:val="JABodytitle"/>
        <w:ind w:left="0"/>
      </w:pPr>
    </w:p>
    <w:p w14:paraId="720FC4DA" w14:textId="77777777" w:rsidR="009365A4" w:rsidRDefault="009365A4" w:rsidP="00A75B80">
      <w:pPr>
        <w:pStyle w:val="JABodytitle"/>
        <w:ind w:left="0"/>
      </w:pPr>
    </w:p>
    <w:p w14:paraId="57DE812F" w14:textId="77777777" w:rsidR="00D436E8" w:rsidRDefault="00D436E8" w:rsidP="00A75B80">
      <w:pPr>
        <w:pStyle w:val="JABodytitle"/>
        <w:ind w:left="0"/>
      </w:pPr>
    </w:p>
    <w:p w14:paraId="60415088" w14:textId="6A79A5E7" w:rsidR="00A70916" w:rsidRDefault="00A70916" w:rsidP="00A75B80">
      <w:pPr>
        <w:pStyle w:val="JABodytitle"/>
        <w:ind w:left="0"/>
      </w:pPr>
      <w:r>
        <w:t>Additional Materials</w:t>
      </w:r>
      <w:r w:rsidR="005F2651">
        <w:t xml:space="preserve"> on Demand</w:t>
      </w:r>
      <w:r>
        <w:t>:</w:t>
      </w:r>
    </w:p>
    <w:p w14:paraId="2037CD0A" w14:textId="3D44B1ED" w:rsidR="00A70916" w:rsidRPr="009E06C4" w:rsidRDefault="00A70916" w:rsidP="00A70916">
      <w:pPr>
        <w:pStyle w:val="NoSpacing"/>
        <w:numPr>
          <w:ilvl w:val="0"/>
          <w:numId w:val="23"/>
        </w:numPr>
        <w:rPr>
          <w:b/>
          <w:bCs/>
        </w:rPr>
      </w:pPr>
      <w:r w:rsidRPr="009E06C4">
        <w:rPr>
          <w:b/>
          <w:bCs/>
        </w:rPr>
        <w:t>Milestones</w:t>
      </w:r>
    </w:p>
    <w:p w14:paraId="4706A524" w14:textId="565DF705" w:rsidR="00B7390F" w:rsidRDefault="00B7390F" w:rsidP="00B7390F">
      <w:pPr>
        <w:pStyle w:val="NoSpacing"/>
        <w:numPr>
          <w:ilvl w:val="1"/>
          <w:numId w:val="23"/>
        </w:numPr>
      </w:pPr>
      <w:r w:rsidRPr="009E06C4">
        <w:rPr>
          <w:i/>
          <w:iCs/>
        </w:rPr>
        <w:t>Description:</w:t>
      </w:r>
      <w:r>
        <w:t xml:space="preserve"> </w:t>
      </w:r>
      <w:r w:rsidR="00836B30">
        <w:t xml:space="preserve">Guide for families </w:t>
      </w:r>
      <w:r w:rsidR="009365A4">
        <w:t>of developmental milestones.</w:t>
      </w:r>
      <w:r w:rsidR="009E06C4">
        <w:t xml:space="preserve"> </w:t>
      </w:r>
    </w:p>
    <w:p w14:paraId="2F76989C" w14:textId="5D20F721" w:rsidR="00B7390F" w:rsidRDefault="00B7390F" w:rsidP="00B7390F">
      <w:pPr>
        <w:pStyle w:val="NoSpacing"/>
        <w:numPr>
          <w:ilvl w:val="1"/>
          <w:numId w:val="23"/>
        </w:numPr>
      </w:pPr>
      <w:r w:rsidRPr="009E06C4">
        <w:rPr>
          <w:i/>
          <w:iCs/>
        </w:rPr>
        <w:t>Ordering/Printing website:</w:t>
      </w:r>
      <w:r>
        <w:t xml:space="preserve"> </w:t>
      </w:r>
      <w:hyperlink r:id="rId16" w:history="1">
        <w:r>
          <w:rPr>
            <w:rStyle w:val="Hyperlink"/>
          </w:rPr>
          <w:t>Get Free “Learn the Signs. Act Early.” Materials | CDC</w:t>
        </w:r>
      </w:hyperlink>
    </w:p>
    <w:p w14:paraId="0F6AAF83" w14:textId="0D842B1A" w:rsidR="00B7390F" w:rsidRDefault="00B7390F" w:rsidP="00B7390F">
      <w:pPr>
        <w:pStyle w:val="NoSpacing"/>
        <w:numPr>
          <w:ilvl w:val="1"/>
          <w:numId w:val="23"/>
        </w:numPr>
      </w:pPr>
      <w:r>
        <w:t>Available in</w:t>
      </w:r>
      <w:r w:rsidR="009365A4">
        <w:t xml:space="preserve"> multiple languages. </w:t>
      </w:r>
    </w:p>
    <w:p w14:paraId="6004E5DA" w14:textId="73AB6CAF" w:rsidR="00A70916" w:rsidRPr="00C31810" w:rsidRDefault="00DB7208" w:rsidP="00A70916">
      <w:pPr>
        <w:pStyle w:val="NoSpacing"/>
        <w:numPr>
          <w:ilvl w:val="0"/>
          <w:numId w:val="23"/>
        </w:numPr>
        <w:rPr>
          <w:b/>
          <w:bCs/>
        </w:rPr>
      </w:pPr>
      <w:r w:rsidRPr="00C31810">
        <w:rPr>
          <w:b/>
          <w:bCs/>
        </w:rPr>
        <w:t>Developmental Disabilities Administration (DDA)</w:t>
      </w:r>
    </w:p>
    <w:p w14:paraId="66163DE1" w14:textId="389E427D" w:rsidR="008C506F" w:rsidRDefault="008C506F" w:rsidP="008C506F">
      <w:pPr>
        <w:pStyle w:val="NoSpacing"/>
        <w:numPr>
          <w:ilvl w:val="1"/>
          <w:numId w:val="23"/>
        </w:numPr>
      </w:pPr>
      <w:r w:rsidRPr="009365A4">
        <w:rPr>
          <w:i/>
          <w:iCs/>
        </w:rPr>
        <w:t>Description:</w:t>
      </w:r>
      <w:r>
        <w:t xml:space="preserve"> </w:t>
      </w:r>
      <w:r w:rsidR="009365A4">
        <w:t>Resources explaining what DDA is, qualifying, and services.</w:t>
      </w:r>
    </w:p>
    <w:p w14:paraId="39A4DB85" w14:textId="77777777" w:rsidR="00DB7208" w:rsidRDefault="00DB7208" w:rsidP="008C506F">
      <w:pPr>
        <w:pStyle w:val="NoSpacing"/>
        <w:numPr>
          <w:ilvl w:val="1"/>
          <w:numId w:val="23"/>
        </w:numPr>
      </w:pPr>
      <w:r w:rsidRPr="009365A4">
        <w:rPr>
          <w:i/>
          <w:iCs/>
        </w:rPr>
        <w:t>Website/Ordering:</w:t>
      </w:r>
      <w:r>
        <w:t xml:space="preserve"> </w:t>
      </w:r>
      <w:hyperlink r:id="rId17" w:history="1">
        <w:r>
          <w:rPr>
            <w:rStyle w:val="Hyperlink"/>
          </w:rPr>
          <w:t>DDA Brochures | DSHS (wa.gov)</w:t>
        </w:r>
      </w:hyperlink>
    </w:p>
    <w:p w14:paraId="5142E627" w14:textId="21830007" w:rsidR="008C506F" w:rsidRPr="00DB7208" w:rsidRDefault="008C506F" w:rsidP="008C506F">
      <w:pPr>
        <w:pStyle w:val="NoSpacing"/>
        <w:numPr>
          <w:ilvl w:val="1"/>
          <w:numId w:val="23"/>
        </w:numPr>
        <w:rPr>
          <w:i/>
          <w:iCs/>
          <w:u w:val="single"/>
        </w:rPr>
      </w:pPr>
      <w:r w:rsidRPr="00DB7208">
        <w:rPr>
          <w:i/>
          <w:iCs/>
          <w:u w:val="single"/>
        </w:rPr>
        <w:t>Roadmap to Services</w:t>
      </w:r>
    </w:p>
    <w:p w14:paraId="62FEEA0E" w14:textId="77DC4D82" w:rsidR="008C506F" w:rsidRDefault="008C506F" w:rsidP="008C506F">
      <w:pPr>
        <w:pStyle w:val="NoSpacing"/>
        <w:numPr>
          <w:ilvl w:val="2"/>
          <w:numId w:val="23"/>
        </w:numPr>
      </w:pPr>
      <w:r>
        <w:t>Available in</w:t>
      </w:r>
      <w:r w:rsidR="009365A4">
        <w:t xml:space="preserve"> multiple languages.</w:t>
      </w:r>
    </w:p>
    <w:p w14:paraId="58451E68" w14:textId="35E6D966" w:rsidR="008C506F" w:rsidRPr="00DB7208" w:rsidRDefault="00DB7208" w:rsidP="008C506F">
      <w:pPr>
        <w:pStyle w:val="NoSpacing"/>
        <w:numPr>
          <w:ilvl w:val="1"/>
          <w:numId w:val="23"/>
        </w:numPr>
        <w:rPr>
          <w:i/>
          <w:iCs/>
          <w:u w:val="single"/>
        </w:rPr>
      </w:pPr>
      <w:r w:rsidRPr="00DB7208">
        <w:rPr>
          <w:i/>
          <w:iCs/>
          <w:u w:val="single"/>
        </w:rPr>
        <w:t>A Guide to Eligibility, Supports and Services</w:t>
      </w:r>
    </w:p>
    <w:p w14:paraId="742EEA1B" w14:textId="16D7DC72" w:rsidR="00DB7208" w:rsidRDefault="00DB7208" w:rsidP="00DB7208">
      <w:pPr>
        <w:pStyle w:val="NoSpacing"/>
        <w:numPr>
          <w:ilvl w:val="2"/>
          <w:numId w:val="23"/>
        </w:numPr>
      </w:pPr>
      <w:r>
        <w:t xml:space="preserve">Available in </w:t>
      </w:r>
      <w:r w:rsidR="009365A4">
        <w:t>multiple languages.</w:t>
      </w:r>
    </w:p>
    <w:p w14:paraId="5B904247" w14:textId="1CF37896" w:rsidR="00A70916" w:rsidRPr="008C506F" w:rsidRDefault="009E06C4" w:rsidP="00A70916">
      <w:pPr>
        <w:pStyle w:val="NoSpacing"/>
        <w:numPr>
          <w:ilvl w:val="0"/>
          <w:numId w:val="23"/>
        </w:numPr>
        <w:rPr>
          <w:b/>
          <w:bCs/>
        </w:rPr>
      </w:pPr>
      <w:r w:rsidRPr="008C506F">
        <w:rPr>
          <w:b/>
          <w:bCs/>
        </w:rPr>
        <w:t xml:space="preserve">Supplemental Security Income (SSI): Benefits for Children </w:t>
      </w:r>
      <w:proofErr w:type="gramStart"/>
      <w:r w:rsidRPr="008C506F">
        <w:rPr>
          <w:b/>
          <w:bCs/>
        </w:rPr>
        <w:t>With</w:t>
      </w:r>
      <w:proofErr w:type="gramEnd"/>
      <w:r w:rsidRPr="008C506F">
        <w:rPr>
          <w:b/>
          <w:bCs/>
        </w:rPr>
        <w:t xml:space="preserve"> Disabilities</w:t>
      </w:r>
    </w:p>
    <w:p w14:paraId="43523527" w14:textId="0C087DD6" w:rsidR="009E06C4" w:rsidRDefault="009E06C4" w:rsidP="009E06C4">
      <w:pPr>
        <w:pStyle w:val="NoSpacing"/>
        <w:numPr>
          <w:ilvl w:val="1"/>
          <w:numId w:val="23"/>
        </w:numPr>
      </w:pPr>
      <w:r w:rsidRPr="008C506F">
        <w:rPr>
          <w:i/>
          <w:iCs/>
        </w:rPr>
        <w:t>Description:</w:t>
      </w:r>
      <w:r>
        <w:t xml:space="preserve"> </w:t>
      </w:r>
      <w:r w:rsidR="008C506F">
        <w:t xml:space="preserve">Government program that provides extra income for children with a disability. </w:t>
      </w:r>
      <w:r w:rsidR="009365A4">
        <w:t xml:space="preserve">Documents </w:t>
      </w:r>
      <w:r w:rsidR="008C506F">
        <w:t xml:space="preserve">updated yearly. </w:t>
      </w:r>
    </w:p>
    <w:p w14:paraId="1F58F2A2" w14:textId="53BF931D" w:rsidR="009E06C4" w:rsidRDefault="009E06C4" w:rsidP="009E06C4">
      <w:pPr>
        <w:pStyle w:val="NoSpacing"/>
        <w:numPr>
          <w:ilvl w:val="1"/>
          <w:numId w:val="23"/>
        </w:numPr>
      </w:pPr>
      <w:r w:rsidRPr="008C506F">
        <w:rPr>
          <w:i/>
          <w:iCs/>
        </w:rPr>
        <w:t>Website:</w:t>
      </w:r>
      <w:r>
        <w:t xml:space="preserve"> </w:t>
      </w:r>
      <w:hyperlink r:id="rId18" w:history="1">
        <w:r w:rsidRPr="00AD0934">
          <w:rPr>
            <w:rStyle w:val="Hyperlink"/>
          </w:rPr>
          <w:t>https://www.ssa.gov/benefits/ssi/</w:t>
        </w:r>
      </w:hyperlink>
      <w:r>
        <w:t xml:space="preserve"> </w:t>
      </w:r>
    </w:p>
    <w:p w14:paraId="777B96C0" w14:textId="416223F0" w:rsidR="003C0A6F" w:rsidRDefault="003C0A6F" w:rsidP="003C0A6F">
      <w:pPr>
        <w:pStyle w:val="NoSpacing"/>
        <w:numPr>
          <w:ilvl w:val="2"/>
          <w:numId w:val="23"/>
        </w:numPr>
      </w:pPr>
      <w:r>
        <w:rPr>
          <w:i/>
          <w:iCs/>
        </w:rPr>
        <w:t>Factsheet and Child Starter Kit available at:</w:t>
      </w:r>
    </w:p>
    <w:p w14:paraId="6D099224" w14:textId="29009B2E" w:rsidR="003C0A6F" w:rsidRDefault="00EF7613" w:rsidP="003C0A6F">
      <w:pPr>
        <w:pStyle w:val="NoSpacing"/>
        <w:numPr>
          <w:ilvl w:val="2"/>
          <w:numId w:val="23"/>
        </w:numPr>
      </w:pPr>
      <w:hyperlink r:id="rId19" w:history="1">
        <w:r w:rsidR="003C0A6F">
          <w:rPr>
            <w:rStyle w:val="Hyperlink"/>
          </w:rPr>
          <w:t>Child Disability Starter Kit (ssa.gov)</w:t>
        </w:r>
      </w:hyperlink>
    </w:p>
    <w:p w14:paraId="1A2B7ECB" w14:textId="2D586595" w:rsidR="008C506F" w:rsidRDefault="008C506F" w:rsidP="009E06C4">
      <w:pPr>
        <w:pStyle w:val="NoSpacing"/>
        <w:numPr>
          <w:ilvl w:val="1"/>
          <w:numId w:val="23"/>
        </w:numPr>
      </w:pPr>
      <w:r w:rsidRPr="008C506F">
        <w:rPr>
          <w:i/>
          <w:iCs/>
        </w:rPr>
        <w:t>PDF:</w:t>
      </w:r>
      <w:r>
        <w:t xml:space="preserve"> Under link “Children with a disability”. To print other language use: </w:t>
      </w:r>
      <w:hyperlink r:id="rId20" w:history="1">
        <w:r w:rsidRPr="00AD0934">
          <w:rPr>
            <w:rStyle w:val="Hyperlink"/>
          </w:rPr>
          <w:t>https://www.ssa.gov/site/languages/en/</w:t>
        </w:r>
      </w:hyperlink>
      <w:r>
        <w:t xml:space="preserve"> </w:t>
      </w:r>
    </w:p>
    <w:p w14:paraId="7E7810ED" w14:textId="16F4FA2E" w:rsidR="009E06C4" w:rsidRPr="009365A4" w:rsidRDefault="009E06C4" w:rsidP="009E06C4">
      <w:pPr>
        <w:pStyle w:val="NoSpacing"/>
        <w:numPr>
          <w:ilvl w:val="1"/>
          <w:numId w:val="23"/>
        </w:numPr>
      </w:pPr>
      <w:r w:rsidRPr="009365A4">
        <w:t>Available in</w:t>
      </w:r>
      <w:r w:rsidR="009365A4" w:rsidRPr="009365A4">
        <w:t xml:space="preserve"> multiple languages.</w:t>
      </w:r>
    </w:p>
    <w:p w14:paraId="0E464E15" w14:textId="3B35EA0C" w:rsidR="00A70916" w:rsidRPr="006D29BD" w:rsidRDefault="00A70916" w:rsidP="00A70916">
      <w:pPr>
        <w:pStyle w:val="NoSpacing"/>
        <w:numPr>
          <w:ilvl w:val="0"/>
          <w:numId w:val="23"/>
        </w:numPr>
        <w:rPr>
          <w:b/>
          <w:bCs/>
        </w:rPr>
      </w:pPr>
      <w:r w:rsidRPr="006D29BD">
        <w:rPr>
          <w:b/>
          <w:bCs/>
        </w:rPr>
        <w:t>Regional Clinics</w:t>
      </w:r>
    </w:p>
    <w:p w14:paraId="7BE82C4B" w14:textId="39C513F0" w:rsidR="00C31810" w:rsidRDefault="00C31810" w:rsidP="00C31810">
      <w:pPr>
        <w:pStyle w:val="NoSpacing"/>
        <w:numPr>
          <w:ilvl w:val="1"/>
          <w:numId w:val="23"/>
        </w:numPr>
      </w:pPr>
      <w:r w:rsidRPr="006D29BD">
        <w:rPr>
          <w:i/>
          <w:iCs/>
        </w:rPr>
        <w:t>Description:</w:t>
      </w:r>
      <w:r w:rsidR="006D29BD">
        <w:t xml:space="preserve"> Links for detailed PDFs of the providers, phone numbers, and all services provided at specific clinics. Clinics listed are: North Clinic, Bellevue, Olympia, South Clinic, Tri Cities, Wenatchee</w:t>
      </w:r>
    </w:p>
    <w:p w14:paraId="14F82DD6" w14:textId="3D309212" w:rsidR="00C31810" w:rsidRDefault="00C31810" w:rsidP="00C31810">
      <w:pPr>
        <w:pStyle w:val="NoSpacing"/>
        <w:numPr>
          <w:ilvl w:val="1"/>
          <w:numId w:val="23"/>
        </w:numPr>
      </w:pPr>
      <w:r w:rsidRPr="006D29BD">
        <w:rPr>
          <w:i/>
          <w:iCs/>
        </w:rPr>
        <w:t>Website:</w:t>
      </w:r>
      <w:r w:rsidR="006D29BD" w:rsidRPr="006D29BD">
        <w:t xml:space="preserve"> </w:t>
      </w:r>
      <w:hyperlink r:id="rId21" w:history="1">
        <w:r w:rsidR="006D29BD">
          <w:rPr>
            <w:rStyle w:val="Hyperlink"/>
          </w:rPr>
          <w:t>Regional Clinics (seattlechildrens.org)</w:t>
        </w:r>
      </w:hyperlink>
    </w:p>
    <w:p w14:paraId="1E60A009" w14:textId="3CD037A9" w:rsidR="00C31810" w:rsidRDefault="00C31810" w:rsidP="00C31810">
      <w:pPr>
        <w:pStyle w:val="NoSpacing"/>
        <w:numPr>
          <w:ilvl w:val="1"/>
          <w:numId w:val="23"/>
        </w:numPr>
      </w:pPr>
      <w:r w:rsidRPr="009365A4">
        <w:t>Available in</w:t>
      </w:r>
      <w:r>
        <w:t xml:space="preserve"> </w:t>
      </w:r>
      <w:r w:rsidR="006D29BD">
        <w:t>English</w:t>
      </w:r>
    </w:p>
    <w:p w14:paraId="7EA8EE2C" w14:textId="3F9CFE58" w:rsidR="00A70916" w:rsidRPr="00E10CED" w:rsidRDefault="00E10CED" w:rsidP="00A70916">
      <w:pPr>
        <w:pStyle w:val="NoSpacing"/>
        <w:numPr>
          <w:ilvl w:val="0"/>
          <w:numId w:val="23"/>
        </w:numPr>
        <w:rPr>
          <w:b/>
          <w:bCs/>
        </w:rPr>
      </w:pPr>
      <w:r w:rsidRPr="00E10CED">
        <w:rPr>
          <w:b/>
          <w:bCs/>
        </w:rPr>
        <w:t>Emergency or</w:t>
      </w:r>
      <w:r w:rsidR="00A70916" w:rsidRPr="00E10CED">
        <w:rPr>
          <w:b/>
          <w:bCs/>
        </w:rPr>
        <w:t xml:space="preserve"> Urgent Care</w:t>
      </w:r>
      <w:r w:rsidRPr="00E10CED">
        <w:rPr>
          <w:b/>
          <w:bCs/>
        </w:rPr>
        <w:t>?</w:t>
      </w:r>
    </w:p>
    <w:p w14:paraId="2C6B4965" w14:textId="0B9D9C61" w:rsidR="00C31810" w:rsidRDefault="00C31810" w:rsidP="00C31810">
      <w:pPr>
        <w:pStyle w:val="NoSpacing"/>
        <w:numPr>
          <w:ilvl w:val="1"/>
          <w:numId w:val="23"/>
        </w:numPr>
      </w:pPr>
      <w:r w:rsidRPr="00E10CED">
        <w:rPr>
          <w:i/>
          <w:iCs/>
        </w:rPr>
        <w:t>Description:</w:t>
      </w:r>
      <w:r w:rsidR="00E10CED">
        <w:t xml:space="preserve"> </w:t>
      </w:r>
      <w:r w:rsidR="00DA2ED7">
        <w:t>Explains the difference between urgent care and emergency room.</w:t>
      </w:r>
    </w:p>
    <w:p w14:paraId="2AEB6EE0" w14:textId="16A36B35" w:rsidR="00C31810" w:rsidRDefault="00C31810" w:rsidP="00C31810">
      <w:pPr>
        <w:pStyle w:val="NoSpacing"/>
        <w:numPr>
          <w:ilvl w:val="1"/>
          <w:numId w:val="23"/>
        </w:numPr>
      </w:pPr>
      <w:r w:rsidRPr="00E10CED">
        <w:rPr>
          <w:i/>
          <w:iCs/>
        </w:rPr>
        <w:t>Website:</w:t>
      </w:r>
      <w:r w:rsidR="00E10CED">
        <w:t xml:space="preserve"> Bottom of page has PDF versions of information.  </w:t>
      </w:r>
      <w:hyperlink r:id="rId22" w:history="1">
        <w:r w:rsidR="00E10CED" w:rsidRPr="006B1D3E">
          <w:rPr>
            <w:rStyle w:val="Hyperlink"/>
          </w:rPr>
          <w:t>https://www.seattlechildrens.org/clinics/urgent-care-clinic/emergency-or-urgent-care/</w:t>
        </w:r>
      </w:hyperlink>
      <w:r w:rsidR="00E10CED">
        <w:t xml:space="preserve"> </w:t>
      </w:r>
    </w:p>
    <w:p w14:paraId="008C9636" w14:textId="45BE87B4" w:rsidR="00C31810" w:rsidRDefault="00C31810" w:rsidP="00C31810">
      <w:pPr>
        <w:pStyle w:val="NoSpacing"/>
        <w:numPr>
          <w:ilvl w:val="1"/>
          <w:numId w:val="23"/>
        </w:numPr>
      </w:pPr>
      <w:r w:rsidRPr="009365A4">
        <w:t xml:space="preserve">Available in </w:t>
      </w:r>
      <w:r w:rsidR="009365A4" w:rsidRPr="009365A4">
        <w:t xml:space="preserve">multiple </w:t>
      </w:r>
      <w:r w:rsidR="009365A4">
        <w:t xml:space="preserve">languages. </w:t>
      </w:r>
    </w:p>
    <w:p w14:paraId="1896F2ED" w14:textId="77C76BCD" w:rsidR="00A70916" w:rsidRPr="00E10CED" w:rsidRDefault="00A70916" w:rsidP="00A70916">
      <w:pPr>
        <w:pStyle w:val="NoSpacing"/>
        <w:numPr>
          <w:ilvl w:val="0"/>
          <w:numId w:val="23"/>
        </w:numPr>
        <w:rPr>
          <w:b/>
          <w:bCs/>
        </w:rPr>
      </w:pPr>
      <w:r w:rsidRPr="00E10CED">
        <w:rPr>
          <w:b/>
          <w:bCs/>
        </w:rPr>
        <w:t>Medicaid Transportation</w:t>
      </w:r>
      <w:r w:rsidR="00E10CED">
        <w:rPr>
          <w:b/>
          <w:bCs/>
        </w:rPr>
        <w:t xml:space="preserve"> and Lodging Services for Medicaid-approved families in Washington</w:t>
      </w:r>
    </w:p>
    <w:p w14:paraId="607B16FF" w14:textId="0015D4BF" w:rsidR="00C31810" w:rsidRDefault="00C31810" w:rsidP="00C31810">
      <w:pPr>
        <w:pStyle w:val="NoSpacing"/>
        <w:numPr>
          <w:ilvl w:val="1"/>
          <w:numId w:val="23"/>
        </w:numPr>
      </w:pPr>
      <w:r w:rsidRPr="00096083">
        <w:rPr>
          <w:i/>
          <w:iCs/>
        </w:rPr>
        <w:t>Description:</w:t>
      </w:r>
      <w:r w:rsidR="00E10CED">
        <w:t xml:space="preserve"> </w:t>
      </w:r>
      <w:r w:rsidR="00DA2ED7">
        <w:t>guides families to agencies for</w:t>
      </w:r>
      <w:r w:rsidR="00E10CED">
        <w:t xml:space="preserve"> transportation, lodging, or reimbursement</w:t>
      </w:r>
      <w:r w:rsidR="00DA2ED7">
        <w:t>.</w:t>
      </w:r>
    </w:p>
    <w:p w14:paraId="6F954256" w14:textId="3293E6FF" w:rsidR="00C31810" w:rsidRDefault="00C31810" w:rsidP="00C31810">
      <w:pPr>
        <w:pStyle w:val="NoSpacing"/>
        <w:numPr>
          <w:ilvl w:val="1"/>
          <w:numId w:val="23"/>
        </w:numPr>
      </w:pPr>
      <w:r w:rsidRPr="00096083">
        <w:rPr>
          <w:i/>
          <w:iCs/>
        </w:rPr>
        <w:t>Website:</w:t>
      </w:r>
      <w:r>
        <w:t xml:space="preserve"> </w:t>
      </w:r>
      <w:hyperlink r:id="rId23" w:history="1">
        <w:r w:rsidRPr="006B1D3E">
          <w:rPr>
            <w:rStyle w:val="Hyperlink"/>
          </w:rPr>
          <w:t>https://www.seattlechildrens.org/pdf/PE539.pdf</w:t>
        </w:r>
      </w:hyperlink>
      <w:r>
        <w:t xml:space="preserve"> </w:t>
      </w:r>
    </w:p>
    <w:p w14:paraId="4E2344B9" w14:textId="1A120F68" w:rsidR="00C31810" w:rsidRPr="00DA2ED7" w:rsidRDefault="00C31810" w:rsidP="00C31810">
      <w:pPr>
        <w:pStyle w:val="NoSpacing"/>
        <w:numPr>
          <w:ilvl w:val="1"/>
          <w:numId w:val="23"/>
        </w:numPr>
      </w:pPr>
      <w:r w:rsidRPr="00DA2ED7">
        <w:t>Available in</w:t>
      </w:r>
      <w:r w:rsidR="00DA2ED7" w:rsidRPr="00DA2ED7">
        <w:t xml:space="preserve"> multiple languages.</w:t>
      </w:r>
    </w:p>
    <w:p w14:paraId="0B38DB7E" w14:textId="0D821ECD" w:rsidR="00A70916" w:rsidRPr="00096083" w:rsidRDefault="00A70916" w:rsidP="00A70916">
      <w:pPr>
        <w:pStyle w:val="NoSpacing"/>
        <w:numPr>
          <w:ilvl w:val="0"/>
          <w:numId w:val="23"/>
        </w:numPr>
        <w:rPr>
          <w:b/>
          <w:bCs/>
        </w:rPr>
      </w:pPr>
      <w:r w:rsidRPr="00096083">
        <w:rPr>
          <w:b/>
          <w:bCs/>
        </w:rPr>
        <w:t>UW CHDD</w:t>
      </w:r>
      <w:r w:rsidR="00096083" w:rsidRPr="00096083">
        <w:rPr>
          <w:b/>
          <w:bCs/>
        </w:rPr>
        <w:t>- Infant Development Follow-Up Clinic</w:t>
      </w:r>
    </w:p>
    <w:p w14:paraId="30C4C076" w14:textId="0907C3C6" w:rsidR="00C31810" w:rsidRDefault="00C31810" w:rsidP="00C31810">
      <w:pPr>
        <w:pStyle w:val="NoSpacing"/>
        <w:numPr>
          <w:ilvl w:val="1"/>
          <w:numId w:val="23"/>
        </w:numPr>
      </w:pPr>
      <w:r w:rsidRPr="00412B3D">
        <w:rPr>
          <w:i/>
          <w:iCs/>
        </w:rPr>
        <w:t>Description:</w:t>
      </w:r>
      <w:r w:rsidR="00412B3D">
        <w:t xml:space="preserve"> </w:t>
      </w:r>
      <w:r w:rsidR="00DA2ED7">
        <w:t xml:space="preserve">UW Clinic for </w:t>
      </w:r>
      <w:proofErr w:type="gramStart"/>
      <w:r w:rsidR="00DA2ED7">
        <w:t>high risk</w:t>
      </w:r>
      <w:proofErr w:type="gramEnd"/>
      <w:r w:rsidR="00DA2ED7">
        <w:t xml:space="preserve"> infants with health/developmental needs. </w:t>
      </w:r>
    </w:p>
    <w:p w14:paraId="07182C89" w14:textId="292BD859" w:rsidR="00C31810" w:rsidRDefault="00C31810" w:rsidP="00C31810">
      <w:pPr>
        <w:pStyle w:val="NoSpacing"/>
        <w:numPr>
          <w:ilvl w:val="1"/>
          <w:numId w:val="23"/>
        </w:numPr>
      </w:pPr>
      <w:r w:rsidRPr="00412B3D">
        <w:rPr>
          <w:i/>
          <w:iCs/>
        </w:rPr>
        <w:t>Website:</w:t>
      </w:r>
      <w:r w:rsidR="00096083" w:rsidRPr="00412B3D">
        <w:rPr>
          <w:i/>
          <w:iCs/>
        </w:rPr>
        <w:t xml:space="preserve"> </w:t>
      </w:r>
      <w:hyperlink r:id="rId24" w:history="1">
        <w:r w:rsidR="00096083" w:rsidRPr="006B1D3E">
          <w:rPr>
            <w:rStyle w:val="Hyperlink"/>
          </w:rPr>
          <w:t>https://depts.washington.edu/chdd/families.html</w:t>
        </w:r>
      </w:hyperlink>
      <w:r w:rsidR="00096083">
        <w:t xml:space="preserve"> </w:t>
      </w:r>
    </w:p>
    <w:p w14:paraId="6B93729E" w14:textId="04E5C5B9" w:rsidR="00096083" w:rsidRDefault="00096083" w:rsidP="00C31810">
      <w:pPr>
        <w:pStyle w:val="NoSpacing"/>
        <w:numPr>
          <w:ilvl w:val="1"/>
          <w:numId w:val="23"/>
        </w:numPr>
      </w:pPr>
      <w:r w:rsidRPr="00412B3D">
        <w:rPr>
          <w:i/>
          <w:iCs/>
        </w:rPr>
        <w:t>Parking Brochure:</w:t>
      </w:r>
      <w:r>
        <w:t xml:space="preserve"> </w:t>
      </w:r>
      <w:hyperlink r:id="rId25" w:history="1">
        <w:r>
          <w:rPr>
            <w:rStyle w:val="Hyperlink"/>
          </w:rPr>
          <w:t>Parking information for patients of the CHDD specialty care clinics (washington.edu)</w:t>
        </w:r>
      </w:hyperlink>
    </w:p>
    <w:p w14:paraId="67C37F0B" w14:textId="15FC575A" w:rsidR="00096083" w:rsidRDefault="00096083" w:rsidP="00C31810">
      <w:pPr>
        <w:pStyle w:val="NoSpacing"/>
        <w:numPr>
          <w:ilvl w:val="1"/>
          <w:numId w:val="23"/>
        </w:numPr>
      </w:pPr>
      <w:r w:rsidRPr="00412B3D">
        <w:rPr>
          <w:i/>
          <w:iCs/>
        </w:rPr>
        <w:t>Overview</w:t>
      </w:r>
      <w:r w:rsidR="00412B3D">
        <w:rPr>
          <w:i/>
          <w:iCs/>
        </w:rPr>
        <w:t xml:space="preserve"> of Clinic</w:t>
      </w:r>
      <w:r w:rsidRPr="00412B3D">
        <w:rPr>
          <w:i/>
          <w:iCs/>
        </w:rPr>
        <w:t xml:space="preserve"> Brochure: </w:t>
      </w:r>
      <w:hyperlink r:id="rId26" w:history="1">
        <w:r w:rsidRPr="006B1D3E">
          <w:rPr>
            <w:rStyle w:val="Hyperlink"/>
          </w:rPr>
          <w:t>https://depts.washington.edu/dbpeds/Clinics%20and%20Activities/IDFC%20Brochure.pdf</w:t>
        </w:r>
      </w:hyperlink>
      <w:r>
        <w:t xml:space="preserve"> </w:t>
      </w:r>
    </w:p>
    <w:p w14:paraId="1D17AFEC" w14:textId="608F5939" w:rsidR="00C31810" w:rsidRPr="00DA2ED7" w:rsidRDefault="00C31810" w:rsidP="00C31810">
      <w:pPr>
        <w:pStyle w:val="NoSpacing"/>
        <w:numPr>
          <w:ilvl w:val="1"/>
          <w:numId w:val="23"/>
        </w:numPr>
      </w:pPr>
      <w:r w:rsidRPr="00DA2ED7">
        <w:t xml:space="preserve">Available in </w:t>
      </w:r>
      <w:r w:rsidR="00096083" w:rsidRPr="00DA2ED7">
        <w:t>English</w:t>
      </w:r>
    </w:p>
    <w:p w14:paraId="546FF219" w14:textId="4B24B246" w:rsidR="00A70916" w:rsidRPr="00096083" w:rsidRDefault="00A70916" w:rsidP="00A70916">
      <w:pPr>
        <w:pStyle w:val="NoSpacing"/>
        <w:numPr>
          <w:ilvl w:val="0"/>
          <w:numId w:val="23"/>
        </w:numPr>
        <w:rPr>
          <w:b/>
          <w:bCs/>
        </w:rPr>
      </w:pPr>
      <w:r w:rsidRPr="00096083">
        <w:rPr>
          <w:b/>
          <w:bCs/>
        </w:rPr>
        <w:t>Crying Purple</w:t>
      </w:r>
    </w:p>
    <w:p w14:paraId="4DAA31C4" w14:textId="7C0F995F" w:rsidR="00C31810" w:rsidRDefault="00C31810" w:rsidP="00C31810">
      <w:pPr>
        <w:pStyle w:val="NoSpacing"/>
        <w:numPr>
          <w:ilvl w:val="1"/>
          <w:numId w:val="23"/>
        </w:numPr>
      </w:pPr>
      <w:r w:rsidRPr="00563156">
        <w:rPr>
          <w:i/>
          <w:iCs/>
        </w:rPr>
        <w:t>Description:</w:t>
      </w:r>
      <w:r w:rsidR="00563156">
        <w:t xml:space="preserve"> </w:t>
      </w:r>
      <w:r w:rsidR="00DA2ED7">
        <w:t>Guide to understand infant crying and how to respond.</w:t>
      </w:r>
      <w:r w:rsidR="00563156">
        <w:t xml:space="preserve"> </w:t>
      </w:r>
    </w:p>
    <w:p w14:paraId="15440539" w14:textId="0A0316E2" w:rsidR="00C31810" w:rsidRDefault="00C31810" w:rsidP="00C31810">
      <w:pPr>
        <w:pStyle w:val="NoSpacing"/>
        <w:numPr>
          <w:ilvl w:val="1"/>
          <w:numId w:val="23"/>
        </w:numPr>
      </w:pPr>
      <w:r w:rsidRPr="00563156">
        <w:rPr>
          <w:i/>
          <w:iCs/>
        </w:rPr>
        <w:t>Website:</w:t>
      </w:r>
      <w:r w:rsidR="00563156">
        <w:t xml:space="preserve"> On </w:t>
      </w:r>
      <w:hyperlink r:id="rId27" w:history="1">
        <w:r w:rsidR="00563156" w:rsidRPr="00563156">
          <w:rPr>
            <w:rStyle w:val="Hyperlink"/>
          </w:rPr>
          <w:t>Unit Coordinator Toolkit</w:t>
        </w:r>
      </w:hyperlink>
      <w:r w:rsidR="00563156">
        <w:t xml:space="preserve"> </w:t>
      </w:r>
    </w:p>
    <w:p w14:paraId="231BDBDC" w14:textId="5E1E1284" w:rsidR="00563156" w:rsidRDefault="00EF7613" w:rsidP="00563156">
      <w:pPr>
        <w:pStyle w:val="NoSpacing"/>
        <w:numPr>
          <w:ilvl w:val="2"/>
          <w:numId w:val="23"/>
        </w:numPr>
      </w:pPr>
      <w:hyperlink r:id="rId28" w:history="1">
        <w:r w:rsidR="00563156" w:rsidRPr="003967A7">
          <w:rPr>
            <w:rStyle w:val="Hyperlink"/>
          </w:rPr>
          <w:t>https://www.seattlechildrens.org/pdf/PE1874.pdf</w:t>
        </w:r>
      </w:hyperlink>
      <w:r w:rsidR="00563156">
        <w:t xml:space="preserve"> </w:t>
      </w:r>
    </w:p>
    <w:p w14:paraId="62FB6E40" w14:textId="64B2EE52" w:rsidR="00A70916" w:rsidRPr="00DA2ED7" w:rsidRDefault="00C31810" w:rsidP="002C6CF5">
      <w:pPr>
        <w:pStyle w:val="NoSpacing"/>
        <w:numPr>
          <w:ilvl w:val="1"/>
          <w:numId w:val="23"/>
        </w:numPr>
      </w:pPr>
      <w:r w:rsidRPr="00DA2ED7">
        <w:t>Available in</w:t>
      </w:r>
      <w:r w:rsidR="00DA2ED7" w:rsidRPr="00DA2ED7">
        <w:t xml:space="preserve"> multiple languages. </w:t>
      </w:r>
    </w:p>
    <w:p w14:paraId="2B270FAF" w14:textId="77777777" w:rsidR="0074480D" w:rsidRDefault="0074480D" w:rsidP="00A75B80">
      <w:pPr>
        <w:pStyle w:val="JABodytitle"/>
        <w:ind w:left="0"/>
      </w:pPr>
    </w:p>
    <w:p w14:paraId="1491813F" w14:textId="77777777" w:rsidR="0074480D" w:rsidRDefault="0074480D" w:rsidP="00A75B80">
      <w:pPr>
        <w:pStyle w:val="JABodytitle"/>
        <w:ind w:left="0"/>
      </w:pPr>
    </w:p>
    <w:p w14:paraId="2D180B1B" w14:textId="77777777" w:rsidR="0074480D" w:rsidRDefault="0074480D" w:rsidP="00A75B80">
      <w:pPr>
        <w:pStyle w:val="JABodytitle"/>
        <w:ind w:left="0"/>
      </w:pPr>
    </w:p>
    <w:p w14:paraId="0E6ECDA6" w14:textId="77777777" w:rsidR="0074480D" w:rsidRDefault="0074480D" w:rsidP="00A75B80">
      <w:pPr>
        <w:pStyle w:val="JABodytitle"/>
        <w:ind w:left="0"/>
      </w:pPr>
    </w:p>
    <w:p w14:paraId="4BD40DAE" w14:textId="77777777" w:rsidR="0074480D" w:rsidRDefault="0074480D" w:rsidP="00A75B80">
      <w:pPr>
        <w:pStyle w:val="JABodytitle"/>
        <w:ind w:left="0"/>
      </w:pPr>
    </w:p>
    <w:p w14:paraId="211DA4C7" w14:textId="77777777" w:rsidR="0074480D" w:rsidRDefault="0074480D" w:rsidP="00A75B80">
      <w:pPr>
        <w:pStyle w:val="JABodytitle"/>
        <w:ind w:left="0"/>
      </w:pPr>
    </w:p>
    <w:p w14:paraId="140935B5" w14:textId="77777777" w:rsidR="00DA2ED7" w:rsidRDefault="00DA2ED7" w:rsidP="00A75B80">
      <w:pPr>
        <w:pStyle w:val="JABodytitle"/>
        <w:ind w:left="0"/>
      </w:pPr>
    </w:p>
    <w:p w14:paraId="769C51AF" w14:textId="77777777" w:rsidR="00DA2ED7" w:rsidRDefault="00DA2ED7" w:rsidP="00A75B80">
      <w:pPr>
        <w:pStyle w:val="JABodytitle"/>
        <w:ind w:left="0"/>
      </w:pPr>
    </w:p>
    <w:p w14:paraId="43A523D0" w14:textId="77777777" w:rsidR="00DA2ED7" w:rsidRDefault="00DA2ED7" w:rsidP="00A75B80">
      <w:pPr>
        <w:pStyle w:val="JABodytitle"/>
        <w:ind w:left="0"/>
      </w:pPr>
    </w:p>
    <w:p w14:paraId="295FD5AF" w14:textId="77777777" w:rsidR="00DA2ED7" w:rsidRDefault="00DA2ED7" w:rsidP="00A75B80">
      <w:pPr>
        <w:pStyle w:val="JABodytitle"/>
        <w:ind w:left="0"/>
      </w:pPr>
    </w:p>
    <w:p w14:paraId="6A02164F" w14:textId="77777777" w:rsidR="00DA2ED7" w:rsidRDefault="00DA2ED7" w:rsidP="00A75B80">
      <w:pPr>
        <w:pStyle w:val="JABodytitle"/>
        <w:ind w:left="0"/>
      </w:pPr>
    </w:p>
    <w:p w14:paraId="52F4526D" w14:textId="77777777" w:rsidR="00DA2ED7" w:rsidRDefault="00DA2ED7" w:rsidP="00A75B80">
      <w:pPr>
        <w:pStyle w:val="JABodytitle"/>
        <w:ind w:left="0"/>
      </w:pPr>
    </w:p>
    <w:p w14:paraId="7A328DCE" w14:textId="77777777" w:rsidR="00DA2ED7" w:rsidRDefault="00DA2ED7" w:rsidP="00A75B80">
      <w:pPr>
        <w:pStyle w:val="JABodytitle"/>
        <w:ind w:left="0"/>
      </w:pPr>
    </w:p>
    <w:p w14:paraId="72277439" w14:textId="77777777" w:rsidR="00DA2ED7" w:rsidRDefault="00DA2ED7" w:rsidP="00A75B80">
      <w:pPr>
        <w:pStyle w:val="JABodytitle"/>
        <w:ind w:left="0"/>
      </w:pPr>
    </w:p>
    <w:p w14:paraId="4FBEE7F5" w14:textId="00770C81" w:rsidR="00EF2028" w:rsidRDefault="00EF2028" w:rsidP="00A75B80">
      <w:pPr>
        <w:pStyle w:val="JABodytitle"/>
        <w:ind w:left="0"/>
      </w:pPr>
      <w:r>
        <w:t>Additional Resources</w:t>
      </w:r>
    </w:p>
    <w:p w14:paraId="587B50BE" w14:textId="77777777" w:rsidR="00A75B80" w:rsidRPr="00A75B80" w:rsidRDefault="00A75B80" w:rsidP="00A75B80">
      <w:pPr>
        <w:rPr>
          <w:rFonts w:ascii="Arial" w:hAnsi="Arial" w:cs="Arial"/>
          <w:b/>
          <w:bCs/>
          <w:color w:val="8E8F8F" w:themeColor="text1" w:themeTint="A6"/>
          <w:sz w:val="20"/>
          <w:szCs w:val="20"/>
        </w:rPr>
      </w:pPr>
      <w:r w:rsidRPr="00A75B80">
        <w:rPr>
          <w:rFonts w:ascii="Arial" w:hAnsi="Arial" w:cs="Arial"/>
          <w:b/>
          <w:color w:val="8E8F8F" w:themeColor="text1" w:themeTint="A6"/>
          <w:sz w:val="20"/>
          <w:szCs w:val="20"/>
        </w:rPr>
        <w:t>See Related Job Aid/FAQ/Policy</w:t>
      </w:r>
      <w:r w:rsidRPr="00A75B80">
        <w:rPr>
          <w:rFonts w:ascii="Arial" w:hAnsi="Arial" w:cs="Arial"/>
          <w:color w:val="8E8F8F" w:themeColor="text1" w:themeTint="A6"/>
          <w:sz w:val="20"/>
          <w:szCs w:val="20"/>
        </w:rPr>
        <w:t xml:space="preserve"> (Edit or Delete this line, based on presence of additional documents)</w:t>
      </w:r>
    </w:p>
    <w:p w14:paraId="4FBEE7FF" w14:textId="3F87337A" w:rsidR="00700FDF" w:rsidRPr="000D5817" w:rsidRDefault="00A75B80" w:rsidP="000D5817">
      <w:pPr>
        <w:pStyle w:val="Heading2"/>
        <w:spacing w:before="56"/>
        <w:ind w:left="0"/>
        <w:rPr>
          <w:b w:val="0"/>
          <w:color w:val="525252"/>
        </w:rPr>
      </w:pPr>
      <w:r w:rsidRPr="006C369E">
        <w:rPr>
          <w:rFonts w:cs="Arial"/>
          <w:color w:val="8E8F8F" w:themeColor="text1" w:themeTint="A6"/>
        </w:rPr>
        <w:t>For</w:t>
      </w:r>
      <w:r w:rsidRPr="006C369E">
        <w:rPr>
          <w:rFonts w:cs="Arial"/>
          <w:color w:val="8E8F8F" w:themeColor="text1" w:themeTint="A6"/>
          <w:spacing w:val="-7"/>
        </w:rPr>
        <w:t xml:space="preserve"> </w:t>
      </w:r>
      <w:r w:rsidRPr="006C369E">
        <w:rPr>
          <w:rFonts w:cs="Arial"/>
          <w:color w:val="8E8F8F" w:themeColor="text1" w:themeTint="A6"/>
        </w:rPr>
        <w:t>q</w:t>
      </w:r>
      <w:r w:rsidRPr="006C369E">
        <w:rPr>
          <w:rFonts w:cs="Arial"/>
          <w:color w:val="8E8F8F" w:themeColor="text1" w:themeTint="A6"/>
          <w:spacing w:val="1"/>
        </w:rPr>
        <w:t>u</w:t>
      </w:r>
      <w:r w:rsidRPr="006C369E">
        <w:rPr>
          <w:rFonts w:cs="Arial"/>
          <w:color w:val="8E8F8F" w:themeColor="text1" w:themeTint="A6"/>
        </w:rPr>
        <w:t>e</w:t>
      </w:r>
      <w:r w:rsidRPr="006C369E">
        <w:rPr>
          <w:rFonts w:cs="Arial"/>
          <w:color w:val="8E8F8F" w:themeColor="text1" w:themeTint="A6"/>
          <w:spacing w:val="-1"/>
        </w:rPr>
        <w:t>s</w:t>
      </w:r>
      <w:r w:rsidRPr="006C369E">
        <w:rPr>
          <w:rFonts w:cs="Arial"/>
          <w:color w:val="8E8F8F" w:themeColor="text1" w:themeTint="A6"/>
        </w:rPr>
        <w:t>tio</w:t>
      </w:r>
      <w:r w:rsidRPr="006C369E">
        <w:rPr>
          <w:rFonts w:cs="Arial"/>
          <w:color w:val="8E8F8F" w:themeColor="text1" w:themeTint="A6"/>
          <w:spacing w:val="1"/>
        </w:rPr>
        <w:t>n</w:t>
      </w:r>
      <w:r w:rsidRPr="006C369E">
        <w:rPr>
          <w:rFonts w:cs="Arial"/>
          <w:color w:val="8E8F8F" w:themeColor="text1" w:themeTint="A6"/>
        </w:rPr>
        <w:t>s</w:t>
      </w:r>
      <w:r w:rsidRPr="006C369E">
        <w:rPr>
          <w:rFonts w:cs="Arial"/>
          <w:color w:val="8E8F8F" w:themeColor="text1" w:themeTint="A6"/>
          <w:spacing w:val="-7"/>
        </w:rPr>
        <w:t xml:space="preserve"> </w:t>
      </w:r>
      <w:r w:rsidRPr="006C369E">
        <w:rPr>
          <w:rFonts w:cs="Arial"/>
          <w:color w:val="8E8F8F" w:themeColor="text1" w:themeTint="A6"/>
          <w:spacing w:val="-1"/>
        </w:rPr>
        <w:t>a</w:t>
      </w:r>
      <w:r w:rsidRPr="006C369E">
        <w:rPr>
          <w:rFonts w:cs="Arial"/>
          <w:color w:val="8E8F8F" w:themeColor="text1" w:themeTint="A6"/>
        </w:rPr>
        <w:t>bout</w:t>
      </w:r>
      <w:r w:rsidRPr="006C369E">
        <w:rPr>
          <w:rFonts w:cs="Arial"/>
          <w:color w:val="8E8F8F" w:themeColor="text1" w:themeTint="A6"/>
          <w:spacing w:val="-6"/>
        </w:rPr>
        <w:t xml:space="preserve"> </w:t>
      </w:r>
      <w:r w:rsidRPr="006C369E">
        <w:rPr>
          <w:rFonts w:cs="Arial"/>
          <w:color w:val="8E8F8F" w:themeColor="text1" w:themeTint="A6"/>
        </w:rPr>
        <w:t>this</w:t>
      </w:r>
      <w:r w:rsidRPr="006C369E">
        <w:rPr>
          <w:rFonts w:cs="Arial"/>
          <w:color w:val="8E8F8F" w:themeColor="text1" w:themeTint="A6"/>
          <w:spacing w:val="-5"/>
        </w:rPr>
        <w:t xml:space="preserve"> </w:t>
      </w:r>
      <w:r w:rsidRPr="000818F9">
        <w:rPr>
          <w:rFonts w:cs="Arial"/>
          <w:b w:val="0"/>
          <w:color w:val="525252"/>
          <w:spacing w:val="2"/>
        </w:rPr>
        <w:t>j</w:t>
      </w:r>
      <w:r w:rsidRPr="000818F9">
        <w:rPr>
          <w:rFonts w:cs="Arial"/>
          <w:b w:val="0"/>
          <w:color w:val="525252"/>
        </w:rPr>
        <w:t>ob</w:t>
      </w:r>
      <w:r w:rsidRPr="000818F9">
        <w:rPr>
          <w:rFonts w:cs="Arial"/>
          <w:b w:val="0"/>
          <w:color w:val="525252"/>
          <w:spacing w:val="-6"/>
        </w:rPr>
        <w:t xml:space="preserve"> </w:t>
      </w:r>
      <w:r w:rsidRPr="000818F9">
        <w:rPr>
          <w:rFonts w:cs="Arial"/>
          <w:b w:val="0"/>
          <w:color w:val="525252"/>
        </w:rPr>
        <w:t>a</w:t>
      </w:r>
      <w:r w:rsidRPr="000818F9">
        <w:rPr>
          <w:rFonts w:cs="Arial"/>
          <w:b w:val="0"/>
          <w:color w:val="525252"/>
          <w:spacing w:val="-1"/>
        </w:rPr>
        <w:t>i</w:t>
      </w:r>
      <w:r w:rsidRPr="000818F9">
        <w:rPr>
          <w:rFonts w:cs="Arial"/>
          <w:b w:val="0"/>
          <w:color w:val="525252"/>
        </w:rPr>
        <w:t>d,</w:t>
      </w:r>
      <w:r w:rsidRPr="000818F9">
        <w:rPr>
          <w:rFonts w:cs="Arial"/>
          <w:b w:val="0"/>
          <w:color w:val="525252"/>
          <w:spacing w:val="-7"/>
        </w:rPr>
        <w:t xml:space="preserve"> </w:t>
      </w:r>
      <w:r w:rsidRPr="000818F9">
        <w:rPr>
          <w:rFonts w:cs="Arial"/>
          <w:b w:val="0"/>
          <w:color w:val="525252"/>
          <w:spacing w:val="-1"/>
        </w:rPr>
        <w:t>c</w:t>
      </w:r>
      <w:r w:rsidRPr="000818F9">
        <w:rPr>
          <w:rFonts w:cs="Arial"/>
          <w:b w:val="0"/>
          <w:color w:val="525252"/>
        </w:rPr>
        <w:t>onta</w:t>
      </w:r>
      <w:r w:rsidRPr="000818F9">
        <w:rPr>
          <w:rFonts w:cs="Arial"/>
          <w:b w:val="0"/>
          <w:color w:val="525252"/>
          <w:spacing w:val="-1"/>
        </w:rPr>
        <w:t>c</w:t>
      </w:r>
      <w:r w:rsidRPr="000818F9">
        <w:rPr>
          <w:rFonts w:cs="Arial"/>
          <w:b w:val="0"/>
          <w:color w:val="525252"/>
        </w:rPr>
        <w:t>t</w:t>
      </w:r>
      <w:r w:rsidRPr="006C369E">
        <w:rPr>
          <w:rFonts w:cs="Arial"/>
          <w:color w:val="525252"/>
        </w:rPr>
        <w:t xml:space="preserve">: </w:t>
      </w:r>
      <w:r w:rsidRPr="006C369E">
        <w:rPr>
          <w:rFonts w:cs="Arial"/>
          <w:b w:val="0"/>
          <w:color w:val="525252"/>
        </w:rPr>
        <w:t>UC Leadership Team</w:t>
      </w:r>
      <w:r w:rsidR="00C16FD0">
        <w:rPr>
          <w:rFonts w:cs="Arial"/>
          <w:b w:val="0"/>
          <w:color w:val="525252"/>
        </w:rPr>
        <w:t xml:space="preserve"> via </w:t>
      </w:r>
      <w:r>
        <w:rPr>
          <w:rFonts w:cs="Arial"/>
          <w:b w:val="0"/>
          <w:color w:val="525252"/>
        </w:rPr>
        <w:t>the UC Inbox</w:t>
      </w:r>
      <w:r w:rsidRPr="00AE1D12">
        <w:rPr>
          <w:b w:val="0"/>
          <w:color w:val="525252"/>
        </w:rPr>
        <w:t xml:space="preserve"> </w:t>
      </w:r>
      <w:hyperlink r:id="rId29" w:history="1">
        <w:r w:rsidRPr="007A7D33">
          <w:rPr>
            <w:rStyle w:val="Hyperlink"/>
            <w:b w:val="0"/>
          </w:rPr>
          <w:t>Unitcoordinatorinbox@seattlechildrens.org</w:t>
        </w:r>
      </w:hyperlink>
    </w:p>
    <w:sectPr w:rsidR="00700FDF" w:rsidRPr="000D5817" w:rsidSect="00A75B80">
      <w:headerReference w:type="default" r:id="rId30"/>
      <w:footerReference w:type="default" r:id="rId31"/>
      <w:pgSz w:w="12240" w:h="15840" w:code="1"/>
      <w:pgMar w:top="2160" w:right="1080" w:bottom="1800" w:left="1080" w:header="72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E0CD9" w14:textId="77777777" w:rsidR="00EF7613" w:rsidRDefault="00EF7613">
      <w:r>
        <w:separator/>
      </w:r>
    </w:p>
  </w:endnote>
  <w:endnote w:type="continuationSeparator" w:id="0">
    <w:p w14:paraId="7C3B176B" w14:textId="77777777" w:rsidR="00EF7613" w:rsidRDefault="00EF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﷽﷽﷽﷽﷽﷽urn:schemas-microsoft-com:office:word"/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EE80C" w14:textId="77777777" w:rsidR="006A682D" w:rsidRPr="005E39E0" w:rsidRDefault="00DE57F7" w:rsidP="003B6F40">
    <w:pPr>
      <w:spacing w:after="60"/>
      <w:rPr>
        <w:rFonts w:ascii="Arial" w:hAnsi="Arial"/>
        <w:sz w:val="16"/>
      </w:rPr>
    </w:pPr>
    <w:r>
      <w:rPr>
        <w:rFonts w:ascii="Arial" w:hAnsi="Arial"/>
        <w:noProof/>
        <w:sz w:val="16"/>
        <w:lang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FBEE81A" wp14:editId="4FBEE81B">
              <wp:simplePos x="0" y="0"/>
              <wp:positionH relativeFrom="column">
                <wp:posOffset>0</wp:posOffset>
              </wp:positionH>
              <wp:positionV relativeFrom="page">
                <wp:posOffset>9143999</wp:posOffset>
              </wp:positionV>
              <wp:extent cx="6400800" cy="0"/>
              <wp:effectExtent l="0" t="0" r="0" b="19050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rnd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6EF537" id="Line 1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0,10in" to="7in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" strokecolor="#525353 [3213]" strokeweight="1pt">
              <v:stroke dashstyle="1 1" endcap="round"/>
              <w10:wrap anchory="page"/>
            </v:line>
          </w:pict>
        </mc:Fallback>
      </mc:AlternateContent>
    </w:r>
  </w:p>
  <w:tbl>
    <w:tblPr>
      <w:tblStyle w:val="TableGrid"/>
      <w:tblW w:w="101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3702"/>
      <w:gridCol w:w="2820"/>
      <w:gridCol w:w="3666"/>
    </w:tblGrid>
    <w:tr w:rsidR="006A682D" w:rsidRPr="00B62F40" w14:paraId="4FBEE812" w14:textId="77777777">
      <w:tc>
        <w:tcPr>
          <w:tcW w:w="1817" w:type="pct"/>
        </w:tcPr>
        <w:p w14:paraId="4FBEE80D" w14:textId="574D6643" w:rsidR="006A682D" w:rsidRPr="003B6F40" w:rsidRDefault="008624F0" w:rsidP="003B6F40">
          <w:pPr>
            <w:pStyle w:val="Footer"/>
            <w:spacing w:after="60"/>
            <w:rPr>
              <w:rFonts w:ascii="Arial" w:hAnsi="Arial"/>
              <w:color w:val="525353" w:themeColor="text1"/>
              <w:sz w:val="18"/>
            </w:rPr>
          </w:pPr>
          <w:r>
            <w:rPr>
              <w:rFonts w:ascii="Arial" w:hAnsi="Arial"/>
              <w:color w:val="525353" w:themeColor="text1"/>
              <w:sz w:val="18"/>
            </w:rPr>
            <w:t xml:space="preserve">Unit </w:t>
          </w:r>
          <w:r w:rsidR="00AA7C5F">
            <w:rPr>
              <w:rFonts w:ascii="Arial" w:hAnsi="Arial"/>
              <w:color w:val="525353" w:themeColor="text1"/>
              <w:sz w:val="18"/>
            </w:rPr>
            <w:t xml:space="preserve"> </w:t>
          </w:r>
          <w:r w:rsidR="00A75B80">
            <w:rPr>
              <w:rFonts w:ascii="Arial" w:hAnsi="Arial"/>
              <w:color w:val="525353" w:themeColor="text1"/>
              <w:sz w:val="18"/>
            </w:rPr>
            <w:t>Coordinators</w:t>
          </w:r>
          <w:r w:rsidR="006A682D" w:rsidRPr="00B62F40">
            <w:rPr>
              <w:rFonts w:ascii="Arial" w:hAnsi="Arial"/>
              <w:noProof/>
              <w:color w:val="525353" w:themeColor="text1"/>
              <w:sz w:val="18"/>
            </w:rPr>
            <w:t xml:space="preserve"> </w:t>
          </w:r>
          <w:r w:rsidR="00DE57F7">
            <w:rPr>
              <w:rFonts w:ascii="Arial" w:hAnsi="Arial"/>
              <w:noProof/>
              <w:color w:val="525353" w:themeColor="text1"/>
              <w:sz w:val="18"/>
              <w:lang w:eastAsia="en-US"/>
            </w:rPr>
            <mc:AlternateContent>
              <mc:Choice Requires="wps">
                <w:drawing>
                  <wp:inline distT="0" distB="0" distL="0" distR="0" wp14:anchorId="4FBEE81C" wp14:editId="4FBEE81D">
                    <wp:extent cx="0" cy="0"/>
                    <wp:effectExtent l="19050" t="19050" r="19050" b="19050"/>
                    <wp:docPr id="1" name="Line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20955" cap="rnd">
                              <a:solidFill>
                                <a:srgbClr val="525353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line w14:anchorId="5FF404D0" id="Line 27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" strokecolor="#525353" strokeweight="1.65pt">
                    <v:stroke dashstyle="1 1" endcap="round"/>
                    <w10:anchorlock/>
                  </v:line>
                </w:pict>
              </mc:Fallback>
            </mc:AlternateContent>
          </w:r>
        </w:p>
        <w:p w14:paraId="4FBEE80E" w14:textId="77777777" w:rsidR="006A682D" w:rsidRPr="00B62F40" w:rsidRDefault="006A682D" w:rsidP="003B6F40">
          <w:pPr>
            <w:pStyle w:val="Footer"/>
            <w:spacing w:after="60"/>
            <w:rPr>
              <w:rFonts w:ascii="Arial" w:hAnsi="Arial"/>
              <w:i/>
              <w:noProof/>
              <w:color w:val="525353" w:themeColor="text1"/>
              <w:sz w:val="16"/>
            </w:rPr>
          </w:pPr>
        </w:p>
      </w:tc>
      <w:tc>
        <w:tcPr>
          <w:tcW w:w="1384" w:type="pct"/>
        </w:tcPr>
        <w:p w14:paraId="4FBEE80F" w14:textId="77777777" w:rsidR="006A682D" w:rsidRPr="00B62F40" w:rsidRDefault="006A682D" w:rsidP="003B6F40">
          <w:pPr>
            <w:pStyle w:val="Footer"/>
            <w:spacing w:after="60"/>
            <w:jc w:val="center"/>
            <w:rPr>
              <w:rFonts w:ascii="Arial" w:hAnsi="Arial"/>
              <w:color w:val="525353" w:themeColor="text1"/>
              <w:sz w:val="16"/>
            </w:rPr>
          </w:pPr>
          <w:r w:rsidRPr="00B62F40">
            <w:rPr>
              <w:rStyle w:val="PageNumber"/>
              <w:rFonts w:ascii="Arial" w:hAnsi="Arial"/>
              <w:color w:val="525353" w:themeColor="text1"/>
              <w:sz w:val="16"/>
            </w:rPr>
            <w:t xml:space="preserve">Page </w:t>
          </w:r>
          <w:r w:rsidR="00613432" w:rsidRPr="00B62F40">
            <w:rPr>
              <w:rStyle w:val="PageNumber"/>
              <w:rFonts w:ascii="Arial" w:hAnsi="Arial"/>
              <w:color w:val="525353" w:themeColor="text1"/>
              <w:sz w:val="16"/>
            </w:rPr>
            <w:fldChar w:fldCharType="begin"/>
          </w:r>
          <w:r w:rsidRPr="00B62F40">
            <w:rPr>
              <w:rStyle w:val="PageNumber"/>
              <w:rFonts w:ascii="Arial" w:hAnsi="Arial"/>
              <w:color w:val="525353" w:themeColor="text1"/>
              <w:sz w:val="16"/>
            </w:rPr>
            <w:instrText xml:space="preserve"> PAGE </w:instrText>
          </w:r>
          <w:r w:rsidR="00613432" w:rsidRPr="00B62F40">
            <w:rPr>
              <w:rStyle w:val="PageNumber"/>
              <w:rFonts w:ascii="Arial" w:hAnsi="Arial"/>
              <w:color w:val="525353" w:themeColor="text1"/>
              <w:sz w:val="16"/>
            </w:rPr>
            <w:fldChar w:fldCharType="separate"/>
          </w:r>
          <w:r w:rsidR="000F350D">
            <w:rPr>
              <w:rStyle w:val="PageNumber"/>
              <w:rFonts w:ascii="Arial" w:hAnsi="Arial"/>
              <w:noProof/>
              <w:color w:val="525353" w:themeColor="text1"/>
              <w:sz w:val="16"/>
            </w:rPr>
            <w:t>1</w:t>
          </w:r>
          <w:r w:rsidR="00613432" w:rsidRPr="00B62F40">
            <w:rPr>
              <w:rStyle w:val="PageNumber"/>
              <w:rFonts w:ascii="Arial" w:hAnsi="Arial"/>
              <w:color w:val="525353" w:themeColor="text1"/>
              <w:sz w:val="16"/>
            </w:rPr>
            <w:fldChar w:fldCharType="end"/>
          </w:r>
          <w:r w:rsidRPr="00B62F40">
            <w:rPr>
              <w:rStyle w:val="PageNumber"/>
              <w:rFonts w:ascii="Arial" w:hAnsi="Arial"/>
              <w:color w:val="525353" w:themeColor="text1"/>
              <w:sz w:val="16"/>
            </w:rPr>
            <w:t xml:space="preserve"> of </w:t>
          </w:r>
          <w:r w:rsidR="00613432" w:rsidRPr="00B62F40">
            <w:rPr>
              <w:rStyle w:val="PageNumber"/>
              <w:rFonts w:ascii="Arial" w:hAnsi="Arial"/>
              <w:color w:val="525353" w:themeColor="text1"/>
              <w:sz w:val="16"/>
            </w:rPr>
            <w:fldChar w:fldCharType="begin"/>
          </w:r>
          <w:r w:rsidRPr="00B62F40">
            <w:rPr>
              <w:rStyle w:val="PageNumber"/>
              <w:rFonts w:ascii="Arial" w:hAnsi="Arial"/>
              <w:color w:val="525353" w:themeColor="text1"/>
              <w:sz w:val="16"/>
            </w:rPr>
            <w:instrText xml:space="preserve"> NUMPAGES </w:instrText>
          </w:r>
          <w:r w:rsidR="00613432" w:rsidRPr="00B62F40">
            <w:rPr>
              <w:rStyle w:val="PageNumber"/>
              <w:rFonts w:ascii="Arial" w:hAnsi="Arial"/>
              <w:color w:val="525353" w:themeColor="text1"/>
              <w:sz w:val="16"/>
            </w:rPr>
            <w:fldChar w:fldCharType="separate"/>
          </w:r>
          <w:r w:rsidR="000F350D">
            <w:rPr>
              <w:rStyle w:val="PageNumber"/>
              <w:rFonts w:ascii="Arial" w:hAnsi="Arial"/>
              <w:noProof/>
              <w:color w:val="525353" w:themeColor="text1"/>
              <w:sz w:val="16"/>
            </w:rPr>
            <w:t>1</w:t>
          </w:r>
          <w:r w:rsidR="00613432" w:rsidRPr="00B62F40">
            <w:rPr>
              <w:rStyle w:val="PageNumber"/>
              <w:rFonts w:ascii="Arial" w:hAnsi="Arial"/>
              <w:color w:val="525353" w:themeColor="text1"/>
              <w:sz w:val="16"/>
            </w:rPr>
            <w:fldChar w:fldCharType="end"/>
          </w:r>
        </w:p>
      </w:tc>
      <w:tc>
        <w:tcPr>
          <w:tcW w:w="1799" w:type="pct"/>
        </w:tcPr>
        <w:p w14:paraId="77178B45" w14:textId="2AFA45FB" w:rsidR="006A682D" w:rsidRDefault="006A682D" w:rsidP="00DE57F7">
          <w:pPr>
            <w:pStyle w:val="Footer"/>
            <w:spacing w:after="60"/>
            <w:jc w:val="right"/>
            <w:rPr>
              <w:rStyle w:val="PageNumber"/>
              <w:rFonts w:ascii="Arial" w:hAnsi="Arial"/>
              <w:color w:val="525353" w:themeColor="text1"/>
              <w:sz w:val="16"/>
            </w:rPr>
          </w:pPr>
          <w:r w:rsidRPr="00B62F40">
            <w:rPr>
              <w:rStyle w:val="PageNumber"/>
              <w:rFonts w:ascii="Arial" w:hAnsi="Arial"/>
              <w:color w:val="525353" w:themeColor="text1"/>
              <w:sz w:val="16"/>
            </w:rPr>
            <w:t>Revised</w:t>
          </w:r>
          <w:r w:rsidR="00A75B80">
            <w:rPr>
              <w:rStyle w:val="PageNumber"/>
              <w:rFonts w:ascii="Arial" w:hAnsi="Arial"/>
              <w:color w:val="525353" w:themeColor="text1"/>
              <w:sz w:val="16"/>
            </w:rPr>
            <w:t xml:space="preserve">: Add Date </w:t>
          </w:r>
        </w:p>
        <w:p w14:paraId="5D46C063" w14:textId="77777777" w:rsidR="00A75B80" w:rsidRDefault="00A75B80" w:rsidP="00DE57F7">
          <w:pPr>
            <w:pStyle w:val="Footer"/>
            <w:spacing w:after="60"/>
            <w:jc w:val="right"/>
            <w:rPr>
              <w:rStyle w:val="PageNumber"/>
              <w:rFonts w:ascii="Arial" w:hAnsi="Arial"/>
              <w:color w:val="525353" w:themeColor="text1"/>
              <w:sz w:val="16"/>
            </w:rPr>
          </w:pPr>
          <w:r>
            <w:rPr>
              <w:rStyle w:val="PageNumber"/>
              <w:rFonts w:ascii="Arial" w:hAnsi="Arial"/>
              <w:color w:val="525353" w:themeColor="text1"/>
              <w:sz w:val="16"/>
            </w:rPr>
            <w:t>Written by:</w:t>
          </w:r>
        </w:p>
        <w:p w14:paraId="4FBEE811" w14:textId="4CD0D1D9" w:rsidR="00A75B80" w:rsidRPr="00B62F40" w:rsidRDefault="00A75B80" w:rsidP="00DE57F7">
          <w:pPr>
            <w:pStyle w:val="Footer"/>
            <w:spacing w:after="60"/>
            <w:jc w:val="right"/>
            <w:rPr>
              <w:color w:val="525353" w:themeColor="text1"/>
              <w:sz w:val="16"/>
            </w:rPr>
          </w:pPr>
          <w:r>
            <w:rPr>
              <w:rStyle w:val="PageNumber"/>
              <w:rFonts w:ascii="Arial" w:hAnsi="Arial"/>
              <w:color w:val="525353" w:themeColor="text1"/>
              <w:sz w:val="16"/>
            </w:rPr>
            <w:t>Approved By: UC Leadership Team</w:t>
          </w:r>
        </w:p>
      </w:tc>
    </w:tr>
  </w:tbl>
  <w:p w14:paraId="4FBEE813" w14:textId="7E4F8C93" w:rsidR="006A682D" w:rsidRDefault="006A6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B6703" w14:textId="77777777" w:rsidR="00EF7613" w:rsidRDefault="00EF7613">
      <w:r>
        <w:separator/>
      </w:r>
    </w:p>
  </w:footnote>
  <w:footnote w:type="continuationSeparator" w:id="0">
    <w:p w14:paraId="25E8BA2B" w14:textId="77777777" w:rsidR="00EF7613" w:rsidRDefault="00EF7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7152"/>
      <w:gridCol w:w="3144"/>
    </w:tblGrid>
    <w:tr w:rsidR="006A682D" w14:paraId="4FBEE809" w14:textId="77777777" w:rsidTr="007947F4">
      <w:tc>
        <w:tcPr>
          <w:tcW w:w="7160" w:type="dxa"/>
          <w:vAlign w:val="bottom"/>
        </w:tcPr>
        <w:p w14:paraId="4FBEE805" w14:textId="671553D4" w:rsidR="006A682D" w:rsidRPr="00C26A13" w:rsidRDefault="008624F0" w:rsidP="007947F4">
          <w:pPr>
            <w:pStyle w:val="JAHeaderlg"/>
            <w:rPr>
              <w:color w:val="525353"/>
              <w:sz w:val="28"/>
              <w:szCs w:val="28"/>
            </w:rPr>
          </w:pPr>
          <w:r>
            <w:rPr>
              <w:color w:val="525353"/>
              <w:sz w:val="28"/>
              <w:szCs w:val="28"/>
            </w:rPr>
            <w:t>Unit</w:t>
          </w:r>
          <w:r w:rsidR="00AA7C5F">
            <w:rPr>
              <w:color w:val="525353"/>
              <w:sz w:val="28"/>
              <w:szCs w:val="28"/>
            </w:rPr>
            <w:t xml:space="preserve"> </w:t>
          </w:r>
          <w:r w:rsidR="00A75B80">
            <w:rPr>
              <w:color w:val="525353"/>
              <w:sz w:val="28"/>
              <w:szCs w:val="28"/>
            </w:rPr>
            <w:t>Coordinators</w:t>
          </w:r>
        </w:p>
        <w:p w14:paraId="4FBEE806" w14:textId="204F1451" w:rsidR="006A682D" w:rsidRPr="00C26A13" w:rsidRDefault="00AF0FF1" w:rsidP="000F350D">
          <w:pPr>
            <w:pStyle w:val="JAHeadersm"/>
            <w:rPr>
              <w:sz w:val="44"/>
              <w:szCs w:val="44"/>
            </w:rPr>
          </w:pPr>
          <w:r>
            <w:rPr>
              <w:sz w:val="44"/>
              <w:szCs w:val="44"/>
            </w:rPr>
            <w:t>Discharge Packet Job Aid</w:t>
          </w:r>
        </w:p>
      </w:tc>
      <w:tc>
        <w:tcPr>
          <w:tcW w:w="3136" w:type="dxa"/>
        </w:tcPr>
        <w:p w14:paraId="4FBEE807" w14:textId="77777777" w:rsidR="006A682D" w:rsidRDefault="006A682D" w:rsidP="009544B6">
          <w:pPr>
            <w:jc w:val="right"/>
          </w:pPr>
        </w:p>
        <w:p w14:paraId="4FBEE808" w14:textId="77777777" w:rsidR="006A682D" w:rsidRPr="009544B6" w:rsidRDefault="006A682D" w:rsidP="009544B6">
          <w:pPr>
            <w:jc w:val="right"/>
          </w:pPr>
          <w:r w:rsidRPr="009544B6">
            <w:rPr>
              <w:noProof/>
              <w:lang w:eastAsia="en-US"/>
            </w:rPr>
            <w:drawing>
              <wp:inline distT="0" distB="0" distL="0" distR="0" wp14:anchorId="4FBEE816" wp14:editId="4FBEE817">
                <wp:extent cx="1833880" cy="406400"/>
                <wp:effectExtent l="25400" t="0" r="0" b="0"/>
                <wp:docPr id="15" name="P 2" descr="scLOGO_noR_smH_3col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scLOGO_noR_smH_3col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b="148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88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BEE80A" w14:textId="77777777" w:rsidR="006A682D" w:rsidRPr="00980E36" w:rsidRDefault="00DE57F7" w:rsidP="00565552">
    <w:pPr>
      <w:spacing w:after="20"/>
      <w:rPr>
        <w:rFonts w:ascii="Arial" w:hAnsi="Arial"/>
        <w:color w:val="525353" w:themeColor="text1"/>
        <w:sz w:val="28"/>
      </w:rPr>
    </w:pPr>
    <w:r>
      <w:rPr>
        <w:rFonts w:ascii="Arial" w:hAnsi="Arial"/>
        <w:noProof/>
        <w:color w:val="525353" w:themeColor="text1"/>
        <w:sz w:val="32"/>
        <w:lang w:eastAsia="en-US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4FBEE818" wp14:editId="4FBEE819">
              <wp:simplePos x="0" y="0"/>
              <wp:positionH relativeFrom="column">
                <wp:posOffset>0</wp:posOffset>
              </wp:positionH>
              <wp:positionV relativeFrom="page">
                <wp:posOffset>1142999</wp:posOffset>
              </wp:positionV>
              <wp:extent cx="6400800" cy="0"/>
              <wp:effectExtent l="0" t="0" r="0" b="1905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rnd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20EC76" id="Line 13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0,90pt" to="7in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" strokecolor="#525353 [3213]" strokeweight="1pt">
              <v:stroke dashstyle="1 1" endcap="round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F9E0C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4E7233"/>
    <w:multiLevelType w:val="hybridMultilevel"/>
    <w:tmpl w:val="F4C23C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96A23"/>
    <w:multiLevelType w:val="hybridMultilevel"/>
    <w:tmpl w:val="129C3E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403BB2"/>
    <w:multiLevelType w:val="hybridMultilevel"/>
    <w:tmpl w:val="086C831A"/>
    <w:lvl w:ilvl="0" w:tplc="0409000F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4" w15:restartNumberingAfterBreak="0">
    <w:nsid w:val="2D0715C2"/>
    <w:multiLevelType w:val="hybridMultilevel"/>
    <w:tmpl w:val="7E04D09E"/>
    <w:lvl w:ilvl="0" w:tplc="75DE4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D2FB7"/>
    <w:multiLevelType w:val="hybridMultilevel"/>
    <w:tmpl w:val="876CD8FE"/>
    <w:lvl w:ilvl="0" w:tplc="0409000F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7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6" w15:restartNumberingAfterBreak="0">
    <w:nsid w:val="33F90E21"/>
    <w:multiLevelType w:val="hybridMultilevel"/>
    <w:tmpl w:val="604A8D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314F0B"/>
    <w:multiLevelType w:val="hybridMultilevel"/>
    <w:tmpl w:val="12FC8E7E"/>
    <w:lvl w:ilvl="0" w:tplc="24A88B06">
      <w:start w:val="1"/>
      <w:numFmt w:val="decimal"/>
      <w:pStyle w:val="JANote"/>
      <w:lvlText w:val="%1."/>
      <w:lvlJc w:val="left"/>
      <w:pPr>
        <w:ind w:left="907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27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8" w15:restartNumberingAfterBreak="0">
    <w:nsid w:val="5025608D"/>
    <w:multiLevelType w:val="multilevel"/>
    <w:tmpl w:val="AED258D0"/>
    <w:lvl w:ilvl="0">
      <w:start w:val="1"/>
      <w:numFmt w:val="bullet"/>
      <w:pStyle w:val="JAListbullet"/>
      <w:lvlText w:val="•"/>
      <w:lvlJc w:val="left"/>
      <w:pPr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167" w:firstLine="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 w15:restartNumberingAfterBreak="0">
    <w:nsid w:val="588C4D42"/>
    <w:multiLevelType w:val="hybridMultilevel"/>
    <w:tmpl w:val="F2847C72"/>
    <w:lvl w:ilvl="0" w:tplc="3CE0F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DCE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8425BF"/>
    <w:multiLevelType w:val="hybridMultilevel"/>
    <w:tmpl w:val="9A789B3C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 w15:restartNumberingAfterBreak="0">
    <w:nsid w:val="5BB620AF"/>
    <w:multiLevelType w:val="hybridMultilevel"/>
    <w:tmpl w:val="54247DEC"/>
    <w:lvl w:ilvl="0" w:tplc="04090019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C82D58"/>
    <w:multiLevelType w:val="hybridMultilevel"/>
    <w:tmpl w:val="6EE48D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211D6"/>
    <w:multiLevelType w:val="hybridMultilevel"/>
    <w:tmpl w:val="F56CCC18"/>
    <w:lvl w:ilvl="0" w:tplc="6E180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C6769A"/>
    <w:multiLevelType w:val="hybridMultilevel"/>
    <w:tmpl w:val="686C61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E1167"/>
    <w:multiLevelType w:val="hybridMultilevel"/>
    <w:tmpl w:val="A2FE78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16" w15:restartNumberingAfterBreak="0">
    <w:nsid w:val="7AAD12F3"/>
    <w:multiLevelType w:val="hybridMultilevel"/>
    <w:tmpl w:val="225C6F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A15339"/>
    <w:multiLevelType w:val="multilevel"/>
    <w:tmpl w:val="A1BE84C4"/>
    <w:lvl w:ilvl="0">
      <w:start w:val="1"/>
      <w:numFmt w:val="decimal"/>
      <w:pStyle w:val="JAListnumbers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9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80" w:hanging="360"/>
      </w:pPr>
      <w:rPr>
        <w:rFonts w:hint="default"/>
      </w:rPr>
    </w:lvl>
  </w:abstractNum>
  <w:abstractNum w:abstractNumId="18" w15:restartNumberingAfterBreak="0">
    <w:nsid w:val="7F6C1793"/>
    <w:multiLevelType w:val="hybridMultilevel"/>
    <w:tmpl w:val="0D4EA51C"/>
    <w:lvl w:ilvl="0" w:tplc="0409000F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5"/>
  </w:num>
  <w:num w:numId="5">
    <w:abstractNumId w:val="10"/>
  </w:num>
  <w:num w:numId="6">
    <w:abstractNumId w:val="6"/>
  </w:num>
  <w:num w:numId="7">
    <w:abstractNumId w:val="3"/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8"/>
  </w:num>
  <w:num w:numId="13">
    <w:abstractNumId w:val="5"/>
  </w:num>
  <w:num w:numId="14">
    <w:abstractNumId w:val="13"/>
  </w:num>
  <w:num w:numId="15">
    <w:abstractNumId w:val="9"/>
  </w:num>
  <w:num w:numId="16">
    <w:abstractNumId w:val="11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"/>
  </w:num>
  <w:num w:numId="21">
    <w:abstractNumId w:val="0"/>
  </w:num>
  <w:num w:numId="22">
    <w:abstractNumId w:val="14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E96"/>
    <w:rsid w:val="00036C8E"/>
    <w:rsid w:val="000409EB"/>
    <w:rsid w:val="00044C51"/>
    <w:rsid w:val="00065154"/>
    <w:rsid w:val="000729ED"/>
    <w:rsid w:val="00073AAA"/>
    <w:rsid w:val="00074768"/>
    <w:rsid w:val="000818F9"/>
    <w:rsid w:val="0009484E"/>
    <w:rsid w:val="00096083"/>
    <w:rsid w:val="00097BC6"/>
    <w:rsid w:val="000A3CBA"/>
    <w:rsid w:val="000D0890"/>
    <w:rsid w:val="000D36B5"/>
    <w:rsid w:val="000D5817"/>
    <w:rsid w:val="000F350D"/>
    <w:rsid w:val="00106452"/>
    <w:rsid w:val="001104AE"/>
    <w:rsid w:val="00120B27"/>
    <w:rsid w:val="001229D4"/>
    <w:rsid w:val="00154520"/>
    <w:rsid w:val="001663D8"/>
    <w:rsid w:val="00190BA3"/>
    <w:rsid w:val="001A6ECB"/>
    <w:rsid w:val="001B166F"/>
    <w:rsid w:val="001C2E82"/>
    <w:rsid w:val="001D79ED"/>
    <w:rsid w:val="00206C53"/>
    <w:rsid w:val="00210E96"/>
    <w:rsid w:val="00212D90"/>
    <w:rsid w:val="00212FCB"/>
    <w:rsid w:val="00215E85"/>
    <w:rsid w:val="0023078E"/>
    <w:rsid w:val="00230831"/>
    <w:rsid w:val="00247B80"/>
    <w:rsid w:val="00252DBD"/>
    <w:rsid w:val="00253AD5"/>
    <w:rsid w:val="00253BD4"/>
    <w:rsid w:val="00253F41"/>
    <w:rsid w:val="00285217"/>
    <w:rsid w:val="0029293F"/>
    <w:rsid w:val="002A376A"/>
    <w:rsid w:val="002B29C5"/>
    <w:rsid w:val="002B3D7D"/>
    <w:rsid w:val="002C6CF5"/>
    <w:rsid w:val="002E0822"/>
    <w:rsid w:val="002E163A"/>
    <w:rsid w:val="002E2132"/>
    <w:rsid w:val="002F0EEB"/>
    <w:rsid w:val="002F59F6"/>
    <w:rsid w:val="00304198"/>
    <w:rsid w:val="00316B37"/>
    <w:rsid w:val="00344A84"/>
    <w:rsid w:val="00365BA3"/>
    <w:rsid w:val="00372C6D"/>
    <w:rsid w:val="003771CF"/>
    <w:rsid w:val="00382350"/>
    <w:rsid w:val="003A4D3D"/>
    <w:rsid w:val="003B6F40"/>
    <w:rsid w:val="003B73D1"/>
    <w:rsid w:val="003B788A"/>
    <w:rsid w:val="003C0A6F"/>
    <w:rsid w:val="003C42B5"/>
    <w:rsid w:val="003D2D6B"/>
    <w:rsid w:val="003D541B"/>
    <w:rsid w:val="003D6180"/>
    <w:rsid w:val="003E03D3"/>
    <w:rsid w:val="003E3FF0"/>
    <w:rsid w:val="003F71FE"/>
    <w:rsid w:val="00411D30"/>
    <w:rsid w:val="00412B3D"/>
    <w:rsid w:val="00440940"/>
    <w:rsid w:val="00451EBB"/>
    <w:rsid w:val="0046250A"/>
    <w:rsid w:val="00472DB0"/>
    <w:rsid w:val="00475CFB"/>
    <w:rsid w:val="004773CB"/>
    <w:rsid w:val="004C41D2"/>
    <w:rsid w:val="004C5F0A"/>
    <w:rsid w:val="004D033B"/>
    <w:rsid w:val="004D0DC7"/>
    <w:rsid w:val="004D731A"/>
    <w:rsid w:val="004E4220"/>
    <w:rsid w:val="004F2D64"/>
    <w:rsid w:val="00511110"/>
    <w:rsid w:val="00513CF9"/>
    <w:rsid w:val="00540B1D"/>
    <w:rsid w:val="00563156"/>
    <w:rsid w:val="00565552"/>
    <w:rsid w:val="005B1697"/>
    <w:rsid w:val="005B5E8E"/>
    <w:rsid w:val="005C1959"/>
    <w:rsid w:val="005D7989"/>
    <w:rsid w:val="005E39E0"/>
    <w:rsid w:val="005F2651"/>
    <w:rsid w:val="005F31EB"/>
    <w:rsid w:val="005F653B"/>
    <w:rsid w:val="00603653"/>
    <w:rsid w:val="0061322F"/>
    <w:rsid w:val="00613432"/>
    <w:rsid w:val="00615742"/>
    <w:rsid w:val="00627345"/>
    <w:rsid w:val="006376D5"/>
    <w:rsid w:val="0066700D"/>
    <w:rsid w:val="006671F0"/>
    <w:rsid w:val="00671634"/>
    <w:rsid w:val="006746AB"/>
    <w:rsid w:val="0069097B"/>
    <w:rsid w:val="006A0F51"/>
    <w:rsid w:val="006A5BA5"/>
    <w:rsid w:val="006A682D"/>
    <w:rsid w:val="006B33F9"/>
    <w:rsid w:val="006C00BD"/>
    <w:rsid w:val="006C175E"/>
    <w:rsid w:val="006C1924"/>
    <w:rsid w:val="006C2D89"/>
    <w:rsid w:val="006C6779"/>
    <w:rsid w:val="006D29BD"/>
    <w:rsid w:val="00700FDF"/>
    <w:rsid w:val="00711295"/>
    <w:rsid w:val="00711F8C"/>
    <w:rsid w:val="007326C4"/>
    <w:rsid w:val="00734325"/>
    <w:rsid w:val="007446D1"/>
    <w:rsid w:val="0074480D"/>
    <w:rsid w:val="00752FCA"/>
    <w:rsid w:val="0075327D"/>
    <w:rsid w:val="00763BC3"/>
    <w:rsid w:val="0077439D"/>
    <w:rsid w:val="007947F4"/>
    <w:rsid w:val="007C2338"/>
    <w:rsid w:val="007C31A5"/>
    <w:rsid w:val="007D07AB"/>
    <w:rsid w:val="007D6FB9"/>
    <w:rsid w:val="007F067A"/>
    <w:rsid w:val="007F1AE8"/>
    <w:rsid w:val="0081003F"/>
    <w:rsid w:val="008307F3"/>
    <w:rsid w:val="00836352"/>
    <w:rsid w:val="00836B30"/>
    <w:rsid w:val="00846D90"/>
    <w:rsid w:val="008530A0"/>
    <w:rsid w:val="008624F0"/>
    <w:rsid w:val="008670FA"/>
    <w:rsid w:val="00867ED5"/>
    <w:rsid w:val="00885633"/>
    <w:rsid w:val="00891460"/>
    <w:rsid w:val="00895E90"/>
    <w:rsid w:val="008A1E12"/>
    <w:rsid w:val="008A3298"/>
    <w:rsid w:val="008B33D3"/>
    <w:rsid w:val="008C506F"/>
    <w:rsid w:val="008F3431"/>
    <w:rsid w:val="00903FEB"/>
    <w:rsid w:val="00904A3F"/>
    <w:rsid w:val="009078A3"/>
    <w:rsid w:val="00910A20"/>
    <w:rsid w:val="00914871"/>
    <w:rsid w:val="00915AA0"/>
    <w:rsid w:val="0091647E"/>
    <w:rsid w:val="00916E10"/>
    <w:rsid w:val="009241BF"/>
    <w:rsid w:val="00927415"/>
    <w:rsid w:val="009278A7"/>
    <w:rsid w:val="009365A4"/>
    <w:rsid w:val="009544B6"/>
    <w:rsid w:val="00957423"/>
    <w:rsid w:val="00976D19"/>
    <w:rsid w:val="00980E36"/>
    <w:rsid w:val="00992058"/>
    <w:rsid w:val="009A7438"/>
    <w:rsid w:val="009B4BA6"/>
    <w:rsid w:val="009C2EC7"/>
    <w:rsid w:val="009C7633"/>
    <w:rsid w:val="009E06C4"/>
    <w:rsid w:val="009F58A5"/>
    <w:rsid w:val="00A0169B"/>
    <w:rsid w:val="00A27924"/>
    <w:rsid w:val="00A455C3"/>
    <w:rsid w:val="00A6668F"/>
    <w:rsid w:val="00A70721"/>
    <w:rsid w:val="00A70916"/>
    <w:rsid w:val="00A75B80"/>
    <w:rsid w:val="00A95664"/>
    <w:rsid w:val="00AA499A"/>
    <w:rsid w:val="00AA7C5F"/>
    <w:rsid w:val="00AB7DBB"/>
    <w:rsid w:val="00AC547F"/>
    <w:rsid w:val="00AE3DE8"/>
    <w:rsid w:val="00AE722C"/>
    <w:rsid w:val="00AF0FF1"/>
    <w:rsid w:val="00AF2749"/>
    <w:rsid w:val="00B024C6"/>
    <w:rsid w:val="00B12144"/>
    <w:rsid w:val="00B17740"/>
    <w:rsid w:val="00B20534"/>
    <w:rsid w:val="00B2153E"/>
    <w:rsid w:val="00B24498"/>
    <w:rsid w:val="00B34977"/>
    <w:rsid w:val="00B35CC2"/>
    <w:rsid w:val="00B5764A"/>
    <w:rsid w:val="00B62F40"/>
    <w:rsid w:val="00B7390F"/>
    <w:rsid w:val="00B942F0"/>
    <w:rsid w:val="00BA3747"/>
    <w:rsid w:val="00BB465E"/>
    <w:rsid w:val="00BC2FEB"/>
    <w:rsid w:val="00BC46BF"/>
    <w:rsid w:val="00BC575C"/>
    <w:rsid w:val="00BE562F"/>
    <w:rsid w:val="00BE612C"/>
    <w:rsid w:val="00BF4AEB"/>
    <w:rsid w:val="00BF552A"/>
    <w:rsid w:val="00C023A8"/>
    <w:rsid w:val="00C0270A"/>
    <w:rsid w:val="00C05CCE"/>
    <w:rsid w:val="00C07C9F"/>
    <w:rsid w:val="00C12DA2"/>
    <w:rsid w:val="00C16FD0"/>
    <w:rsid w:val="00C17A8D"/>
    <w:rsid w:val="00C26A13"/>
    <w:rsid w:val="00C31810"/>
    <w:rsid w:val="00C369A2"/>
    <w:rsid w:val="00C41BC7"/>
    <w:rsid w:val="00C64B59"/>
    <w:rsid w:val="00C7062F"/>
    <w:rsid w:val="00C76E7C"/>
    <w:rsid w:val="00C8036F"/>
    <w:rsid w:val="00C8093A"/>
    <w:rsid w:val="00CA6017"/>
    <w:rsid w:val="00CC1F7E"/>
    <w:rsid w:val="00CD5370"/>
    <w:rsid w:val="00CF385F"/>
    <w:rsid w:val="00D175EB"/>
    <w:rsid w:val="00D33CFE"/>
    <w:rsid w:val="00D41C65"/>
    <w:rsid w:val="00D436E8"/>
    <w:rsid w:val="00D45A56"/>
    <w:rsid w:val="00D47DA2"/>
    <w:rsid w:val="00D66204"/>
    <w:rsid w:val="00D67EA1"/>
    <w:rsid w:val="00D73E77"/>
    <w:rsid w:val="00D8262F"/>
    <w:rsid w:val="00D85183"/>
    <w:rsid w:val="00D8655C"/>
    <w:rsid w:val="00DA2ED7"/>
    <w:rsid w:val="00DA583A"/>
    <w:rsid w:val="00DB7208"/>
    <w:rsid w:val="00DB796D"/>
    <w:rsid w:val="00DD4BF5"/>
    <w:rsid w:val="00DD4F09"/>
    <w:rsid w:val="00DE57F7"/>
    <w:rsid w:val="00E03CC9"/>
    <w:rsid w:val="00E10CED"/>
    <w:rsid w:val="00E1262E"/>
    <w:rsid w:val="00E159F2"/>
    <w:rsid w:val="00E1760D"/>
    <w:rsid w:val="00E21EAC"/>
    <w:rsid w:val="00E440AE"/>
    <w:rsid w:val="00E5132F"/>
    <w:rsid w:val="00E53841"/>
    <w:rsid w:val="00E66965"/>
    <w:rsid w:val="00E80CF0"/>
    <w:rsid w:val="00EB5CD7"/>
    <w:rsid w:val="00EB5F38"/>
    <w:rsid w:val="00EB6FA4"/>
    <w:rsid w:val="00EC6DCF"/>
    <w:rsid w:val="00ED2748"/>
    <w:rsid w:val="00ED51F3"/>
    <w:rsid w:val="00EE2D82"/>
    <w:rsid w:val="00EF2028"/>
    <w:rsid w:val="00EF7613"/>
    <w:rsid w:val="00F16F8F"/>
    <w:rsid w:val="00F21826"/>
    <w:rsid w:val="00F40725"/>
    <w:rsid w:val="00F4272B"/>
    <w:rsid w:val="00F516B7"/>
    <w:rsid w:val="00F56FB8"/>
    <w:rsid w:val="00F630FB"/>
    <w:rsid w:val="00F743F3"/>
    <w:rsid w:val="00F824D2"/>
    <w:rsid w:val="00F844FE"/>
    <w:rsid w:val="00F90D23"/>
    <w:rsid w:val="00F95E5A"/>
    <w:rsid w:val="00FA1FF0"/>
    <w:rsid w:val="00FA734C"/>
    <w:rsid w:val="00FB18D8"/>
    <w:rsid w:val="00FC0B9E"/>
    <w:rsid w:val="00FC557E"/>
    <w:rsid w:val="00FD4E67"/>
    <w:rsid w:val="00FE4E61"/>
    <w:rsid w:val="00FE6903"/>
    <w:rsid w:val="00FF7F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BEE7E0"/>
  <w15:docId w15:val="{ACEB76FE-84BD-45BD-B530-D489CBDF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uiPriority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A75B80"/>
    <w:pPr>
      <w:widowControl w:val="0"/>
      <w:ind w:left="840"/>
      <w:outlineLvl w:val="1"/>
    </w:pPr>
    <w:rPr>
      <w:rFonts w:ascii="Arial" w:eastAsia="Arial" w:hAnsi="Arial"/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A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7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749"/>
  </w:style>
  <w:style w:type="paragraph" w:styleId="Footer">
    <w:name w:val="footer"/>
    <w:basedOn w:val="Normal"/>
    <w:link w:val="FooterChar"/>
    <w:uiPriority w:val="99"/>
    <w:unhideWhenUsed/>
    <w:rsid w:val="00AF27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749"/>
  </w:style>
  <w:style w:type="table" w:styleId="TableGrid">
    <w:name w:val="Table Grid"/>
    <w:basedOn w:val="TableNormal"/>
    <w:uiPriority w:val="59"/>
    <w:rsid w:val="00AF2749"/>
    <w:tblPr>
      <w:tblBorders>
        <w:top w:val="single" w:sz="4" w:space="0" w:color="525353" w:themeColor="text1"/>
        <w:left w:val="single" w:sz="4" w:space="0" w:color="525353" w:themeColor="text1"/>
        <w:bottom w:val="single" w:sz="4" w:space="0" w:color="525353" w:themeColor="text1"/>
        <w:right w:val="single" w:sz="4" w:space="0" w:color="525353" w:themeColor="text1"/>
        <w:insideH w:val="single" w:sz="4" w:space="0" w:color="525353" w:themeColor="text1"/>
        <w:insideV w:val="single" w:sz="4" w:space="0" w:color="525353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12DA2"/>
  </w:style>
  <w:style w:type="character" w:styleId="Hyperlink">
    <w:name w:val="Hyperlink"/>
    <w:basedOn w:val="DefaultParagraphFont"/>
    <w:uiPriority w:val="99"/>
    <w:unhideWhenUsed/>
    <w:rsid w:val="00C12DA2"/>
    <w:rPr>
      <w:color w:val="0000FF"/>
      <w:u w:val="single"/>
    </w:rPr>
  </w:style>
  <w:style w:type="table" w:styleId="ColorfulGrid-Accent1">
    <w:name w:val="Colorful Grid Accent 1"/>
    <w:basedOn w:val="TableNormal"/>
    <w:uiPriority w:val="73"/>
    <w:rsid w:val="002E163A"/>
    <w:rPr>
      <w:color w:val="525353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5DB" w:themeFill="accent1" w:themeFillTint="33"/>
    </w:tcPr>
    <w:tblStylePr w:type="firstRow">
      <w:rPr>
        <w:b/>
        <w:bCs/>
      </w:rPr>
      <w:tblPr/>
      <w:tcPr>
        <w:shd w:val="clear" w:color="auto" w:fill="F6CCB8" w:themeFill="accent1" w:themeFillTint="66"/>
      </w:tcPr>
    </w:tblStylePr>
    <w:tblStylePr w:type="lastRow">
      <w:rPr>
        <w:b/>
        <w:bCs/>
        <w:color w:val="525353" w:themeColor="text1"/>
      </w:rPr>
      <w:tblPr/>
      <w:tcPr>
        <w:shd w:val="clear" w:color="auto" w:fill="F6CC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F53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F531A" w:themeFill="accent1" w:themeFillShade="BF"/>
      </w:tcPr>
    </w:tblStylePr>
    <w:tblStylePr w:type="band1Vert">
      <w:tblPr/>
      <w:tcPr>
        <w:shd w:val="clear" w:color="auto" w:fill="F4BFA7" w:themeFill="accent1" w:themeFillTint="7F"/>
      </w:tcPr>
    </w:tblStylePr>
    <w:tblStylePr w:type="band1Horz">
      <w:tblPr/>
      <w:tcPr>
        <w:shd w:val="clear" w:color="auto" w:fill="F4BFA7" w:themeFill="accent1" w:themeFillTint="7F"/>
      </w:tcPr>
    </w:tblStylePr>
  </w:style>
  <w:style w:type="table" w:styleId="MediumGrid1-Accent1">
    <w:name w:val="Medium Grid 1 Accent 1"/>
    <w:basedOn w:val="TableNormal"/>
    <w:uiPriority w:val="67"/>
    <w:rsid w:val="002E163A"/>
    <w:rPr>
      <w:sz w:val="22"/>
      <w:szCs w:val="22"/>
    </w:rPr>
    <w:tblPr>
      <w:tblStyleRowBandSize w:val="1"/>
      <w:tblStyleColBandSize w:val="1"/>
      <w:tblBorders>
        <w:top w:val="single" w:sz="8" w:space="0" w:color="EE9F7B" w:themeColor="accent1" w:themeTint="BF"/>
        <w:left w:val="single" w:sz="8" w:space="0" w:color="EE9F7B" w:themeColor="accent1" w:themeTint="BF"/>
        <w:bottom w:val="single" w:sz="8" w:space="0" w:color="EE9F7B" w:themeColor="accent1" w:themeTint="BF"/>
        <w:right w:val="single" w:sz="8" w:space="0" w:color="EE9F7B" w:themeColor="accent1" w:themeTint="BF"/>
        <w:insideH w:val="single" w:sz="8" w:space="0" w:color="EE9F7B" w:themeColor="accent1" w:themeTint="BF"/>
        <w:insideV w:val="single" w:sz="8" w:space="0" w:color="EE9F7B" w:themeColor="accent1" w:themeTint="BF"/>
      </w:tblBorders>
    </w:tblPr>
    <w:tcPr>
      <w:shd w:val="clear" w:color="auto" w:fill="F9DF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F7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A7" w:themeFill="accent1" w:themeFillTint="7F"/>
      </w:tcPr>
    </w:tblStylePr>
    <w:tblStylePr w:type="band1Horz">
      <w:tblPr/>
      <w:tcPr>
        <w:shd w:val="clear" w:color="auto" w:fill="F4BFA7" w:themeFill="accent1" w:themeFillTint="7F"/>
      </w:tcPr>
    </w:tblStylePr>
  </w:style>
  <w:style w:type="paragraph" w:customStyle="1" w:styleId="JAHeaderlg">
    <w:name w:val="JA Header lg"/>
    <w:basedOn w:val="Normal"/>
    <w:qFormat/>
    <w:rsid w:val="005D7989"/>
    <w:rPr>
      <w:rFonts w:ascii="Arial" w:hAnsi="Arial"/>
      <w:color w:val="007B9B" w:themeColor="accent5"/>
      <w:sz w:val="52"/>
    </w:rPr>
  </w:style>
  <w:style w:type="paragraph" w:customStyle="1" w:styleId="JAHeadersm">
    <w:name w:val="JA Header sm"/>
    <w:basedOn w:val="Normal"/>
    <w:qFormat/>
    <w:rsid w:val="006C175E"/>
    <w:rPr>
      <w:rFonts w:ascii="Arial" w:hAnsi="Arial"/>
      <w:color w:val="007B9B" w:themeColor="accent5"/>
      <w:sz w:val="28"/>
    </w:rPr>
  </w:style>
  <w:style w:type="paragraph" w:customStyle="1" w:styleId="JABodytitle">
    <w:name w:val="JA Body title"/>
    <w:basedOn w:val="Normal"/>
    <w:uiPriority w:val="99"/>
    <w:qFormat/>
    <w:rsid w:val="00B24498"/>
    <w:pPr>
      <w:spacing w:before="240" w:after="120"/>
      <w:ind w:left="187" w:right="187"/>
    </w:pPr>
    <w:rPr>
      <w:rFonts w:ascii="Arial Bold" w:hAnsi="Arial Bold"/>
      <w:color w:val="007B9B"/>
    </w:rPr>
  </w:style>
  <w:style w:type="paragraph" w:customStyle="1" w:styleId="JABodytext">
    <w:name w:val="JA Body text"/>
    <w:basedOn w:val="Normal"/>
    <w:uiPriority w:val="99"/>
    <w:qFormat/>
    <w:rsid w:val="00B24498"/>
    <w:pPr>
      <w:spacing w:after="120" w:line="260" w:lineRule="exact"/>
      <w:ind w:left="720" w:right="187"/>
    </w:pPr>
    <w:rPr>
      <w:rFonts w:ascii="Arial" w:hAnsi="Arial"/>
      <w:color w:val="525353"/>
      <w:sz w:val="20"/>
    </w:rPr>
  </w:style>
  <w:style w:type="paragraph" w:customStyle="1" w:styleId="JAListbullet">
    <w:name w:val="JA List bullet"/>
    <w:basedOn w:val="ListParagraph"/>
    <w:qFormat/>
    <w:rsid w:val="00B24498"/>
    <w:pPr>
      <w:numPr>
        <w:numId w:val="1"/>
      </w:numPr>
      <w:spacing w:after="60"/>
      <w:ind w:right="187"/>
      <w:contextualSpacing w:val="0"/>
    </w:pPr>
    <w:rPr>
      <w:rFonts w:ascii="Arial" w:hAnsi="Arial"/>
      <w:color w:val="525353"/>
      <w:sz w:val="20"/>
    </w:rPr>
  </w:style>
  <w:style w:type="paragraph" w:customStyle="1" w:styleId="JABodysubtitle">
    <w:name w:val="JA Body subtitle"/>
    <w:basedOn w:val="Normal"/>
    <w:qFormat/>
    <w:rsid w:val="00B24498"/>
    <w:pPr>
      <w:spacing w:after="60"/>
      <w:ind w:left="720" w:right="187"/>
    </w:pPr>
    <w:rPr>
      <w:rFonts w:ascii="Arial" w:hAnsi="Arial"/>
      <w:b/>
      <w:color w:val="E9804F" w:themeColor="accent1"/>
      <w:sz w:val="20"/>
    </w:rPr>
  </w:style>
  <w:style w:type="paragraph" w:customStyle="1" w:styleId="JABodysubtitle2">
    <w:name w:val="JA Body subtitle2"/>
    <w:basedOn w:val="Normal"/>
    <w:uiPriority w:val="99"/>
    <w:qFormat/>
    <w:rsid w:val="00B24498"/>
    <w:pPr>
      <w:spacing w:after="60"/>
      <w:ind w:left="720" w:right="187"/>
    </w:pPr>
    <w:rPr>
      <w:rFonts w:ascii="Arial" w:hAnsi="Arial"/>
      <w:b/>
      <w:color w:val="525353"/>
      <w:sz w:val="20"/>
    </w:rPr>
  </w:style>
  <w:style w:type="paragraph" w:customStyle="1" w:styleId="JAListnumbers">
    <w:name w:val="JA List numbers"/>
    <w:basedOn w:val="ListParagraph"/>
    <w:qFormat/>
    <w:rsid w:val="00B24498"/>
    <w:pPr>
      <w:numPr>
        <w:numId w:val="8"/>
      </w:numPr>
      <w:spacing w:after="60"/>
      <w:ind w:right="187"/>
      <w:contextualSpacing w:val="0"/>
    </w:pPr>
    <w:rPr>
      <w:rFonts w:ascii="Arial" w:hAnsi="Arial"/>
      <w:color w:val="525353"/>
      <w:sz w:val="20"/>
    </w:rPr>
  </w:style>
  <w:style w:type="paragraph" w:customStyle="1" w:styleId="JANote">
    <w:name w:val="JA Note"/>
    <w:basedOn w:val="ListParagraph"/>
    <w:qFormat/>
    <w:rsid w:val="00B24498"/>
    <w:pPr>
      <w:numPr>
        <w:numId w:val="2"/>
      </w:numPr>
      <w:spacing w:after="60"/>
      <w:ind w:right="187"/>
      <w:contextualSpacing w:val="0"/>
    </w:pPr>
    <w:rPr>
      <w:rFonts w:ascii="Arial" w:hAnsi="Arial"/>
      <w:b/>
      <w:color w:val="E9804F" w:themeColor="accent1"/>
      <w:sz w:val="20"/>
    </w:rPr>
  </w:style>
  <w:style w:type="character" w:styleId="FollowedHyperlink">
    <w:name w:val="FollowedHyperlink"/>
    <w:basedOn w:val="DefaultParagraphFont"/>
    <w:rsid w:val="003B6F40"/>
    <w:rPr>
      <w:color w:val="E9804F" w:themeColor="followedHyperlink"/>
      <w:u w:val="single"/>
    </w:rPr>
  </w:style>
  <w:style w:type="paragraph" w:styleId="BalloonText">
    <w:name w:val="Balloon Text"/>
    <w:basedOn w:val="Normal"/>
    <w:link w:val="BalloonTextChar"/>
    <w:rsid w:val="004773C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773CB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rsid w:val="00EB6FA4"/>
    <w:rPr>
      <w:sz w:val="18"/>
      <w:szCs w:val="18"/>
    </w:rPr>
  </w:style>
  <w:style w:type="paragraph" w:styleId="CommentText">
    <w:name w:val="annotation text"/>
    <w:basedOn w:val="Normal"/>
    <w:link w:val="CommentTextChar"/>
    <w:rsid w:val="00EB6FA4"/>
  </w:style>
  <w:style w:type="character" w:customStyle="1" w:styleId="CommentTextChar">
    <w:name w:val="Comment Text Char"/>
    <w:basedOn w:val="DefaultParagraphFont"/>
    <w:link w:val="CommentText"/>
    <w:rsid w:val="00EB6FA4"/>
  </w:style>
  <w:style w:type="paragraph" w:styleId="CommentSubject">
    <w:name w:val="annotation subject"/>
    <w:basedOn w:val="CommentText"/>
    <w:next w:val="CommentText"/>
    <w:link w:val="CommentSubjectChar"/>
    <w:rsid w:val="00EB6FA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EB6FA4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A75B80"/>
    <w:rPr>
      <w:rFonts w:ascii="Arial" w:eastAsia="Arial" w:hAnsi="Arial"/>
      <w:b/>
      <w:bCs/>
      <w:sz w:val="20"/>
      <w:szCs w:val="20"/>
      <w:lang w:eastAsia="en-US"/>
    </w:rPr>
  </w:style>
  <w:style w:type="paragraph" w:styleId="NoSpacing">
    <w:name w:val="No Spacing"/>
    <w:rsid w:val="00A70916"/>
  </w:style>
  <w:style w:type="character" w:styleId="UnresolvedMention">
    <w:name w:val="Unresolved Mention"/>
    <w:basedOn w:val="DefaultParagraphFont"/>
    <w:uiPriority w:val="99"/>
    <w:semiHidden/>
    <w:unhideWhenUsed/>
    <w:rsid w:val="004E4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www.ssa.gov/benefits/ssi/" TargetMode="External"/><Relationship Id="rId26" Type="http://schemas.openxmlformats.org/officeDocument/2006/relationships/hyperlink" Target="https://depts.washington.edu/dbpeds/Clinics%20and%20Activities/IDFC%20Brochure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eattlechildrens.org/healthcare-professionals/access-services/ambulatory-services/specialty-clinic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hild.seattlechildrens.org/people_and_places/programs_and_services/patient_education_and_communications/patient_education_toolkits/family_resource_center/" TargetMode="External"/><Relationship Id="rId17" Type="http://schemas.openxmlformats.org/officeDocument/2006/relationships/hyperlink" Target="https://www.dshs.wa.gov/dda/publications/dda-brochures" TargetMode="External"/><Relationship Id="rId25" Type="http://schemas.openxmlformats.org/officeDocument/2006/relationships/hyperlink" Target="https://depts.washington.edu/chdd/gist/CHDD_Clinic_parking%20brochure.pdf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c.gov/ncbddd/actearly/freematerials.html" TargetMode="External"/><Relationship Id="rId20" Type="http://schemas.openxmlformats.org/officeDocument/2006/relationships/hyperlink" Target="https://www.ssa.gov/site/languages/en/" TargetMode="External"/><Relationship Id="rId29" Type="http://schemas.openxmlformats.org/officeDocument/2006/relationships/hyperlink" Target="mailto:Unitcoordinatorinbox@seattlechildrens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iara.saalfeld@dcyf.wa.gov" TargetMode="External"/><Relationship Id="rId24" Type="http://schemas.openxmlformats.org/officeDocument/2006/relationships/hyperlink" Target="https://depts.washington.edu/chdd/families.html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hyperlink" Target="https://www.seattlechildrens.org/pdf/PE539.pdf" TargetMode="External"/><Relationship Id="rId28" Type="http://schemas.openxmlformats.org/officeDocument/2006/relationships/hyperlink" Target="https://www.seattlechildrens.org/pdf/PE1874.pdf" TargetMode="External"/><Relationship Id="rId10" Type="http://schemas.openxmlformats.org/officeDocument/2006/relationships/hyperlink" Target="https://www.dcyf.wa.gov/services/child-dev-support-providers/esit/forms-publications" TargetMode="External"/><Relationship Id="rId19" Type="http://schemas.openxmlformats.org/officeDocument/2006/relationships/hyperlink" Target="https://www.ssa.gov/disability/disability_starter_kits_child_eng.htm" TargetMode="Externa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hyperlink" Target="https://www.seattlechildrens.org/clinics/urgent-care-clinic/emergency-or-urgent-care/" TargetMode="External"/><Relationship Id="rId27" Type="http://schemas.openxmlformats.org/officeDocument/2006/relationships/hyperlink" Target="https://child.seattlechildrens.org/people_and_places/programs_and_services/patient_education_and_communications/patient_education_toolkits/unit_coordinators/" TargetMode="External"/><Relationship Id="rId30" Type="http://schemas.openxmlformats.org/officeDocument/2006/relationships/header" Target="header1.xm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SCH colors">
      <a:dk1>
        <a:srgbClr val="525353"/>
      </a:dk1>
      <a:lt1>
        <a:sysClr val="window" lastClr="FFFFFF"/>
      </a:lt1>
      <a:dk2>
        <a:srgbClr val="75777B"/>
      </a:dk2>
      <a:lt2>
        <a:srgbClr val="E2E1DC"/>
      </a:lt2>
      <a:accent1>
        <a:srgbClr val="E9804F"/>
      </a:accent1>
      <a:accent2>
        <a:srgbClr val="FFAE3E"/>
      </a:accent2>
      <a:accent3>
        <a:srgbClr val="99C525"/>
      </a:accent3>
      <a:accent4>
        <a:srgbClr val="D8E100"/>
      </a:accent4>
      <a:accent5>
        <a:srgbClr val="007B9B"/>
      </a:accent5>
      <a:accent6>
        <a:srgbClr val="C6E5ED"/>
      </a:accent6>
      <a:hlink>
        <a:srgbClr val="E9804F"/>
      </a:hlink>
      <a:folHlink>
        <a:srgbClr val="E9804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d6824c4a-ed09-4441-8030-73435e3c7c06">Guidelines &amp; Information</Topic>
    <Unit xmlns="d6824c4a-ed09-4441-8030-73435e3c7c06">1</Unit>
    <Outdated_x0020_or_x0020_needs_x0020_update_x003f_ xmlns="d6824c4a-ed09-4441-8030-73435e3c7c06" xsi:nil="true"/>
    <DocType xmlns="d6824c4a-ed09-4441-8030-73435e3c7c06">Template</DocType>
    <Other xmlns="d6824c4a-ed09-4441-8030-73435e3c7c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CFA72552F6547B12278A4CB5BBD10" ma:contentTypeVersion="12" ma:contentTypeDescription="Create a new document." ma:contentTypeScope="" ma:versionID="eeb5c05cd49bb30f027c7f98798729de">
  <xsd:schema xmlns:xsd="http://www.w3.org/2001/XMLSchema" xmlns:xs="http://www.w3.org/2001/XMLSchema" xmlns:p="http://schemas.microsoft.com/office/2006/metadata/properties" xmlns:ns2="d6824c4a-ed09-4441-8030-73435e3c7c06" xmlns:ns3="cb8cd5b6-13fa-449b-870d-0eca01f14cca" targetNamespace="http://schemas.microsoft.com/office/2006/metadata/properties" ma:root="true" ma:fieldsID="366997831fbc26297c48cff7a7f72461" ns2:_="" ns3:_="">
    <xsd:import namespace="d6824c4a-ed09-4441-8030-73435e3c7c06"/>
    <xsd:import namespace="cb8cd5b6-13fa-449b-870d-0eca01f14cca"/>
    <xsd:element name="properties">
      <xsd:complexType>
        <xsd:sequence>
          <xsd:element name="documentManagement">
            <xsd:complexType>
              <xsd:all>
                <xsd:element ref="ns2:Unit" minOccurs="0"/>
                <xsd:element ref="ns2:Topic" minOccurs="0"/>
                <xsd:element ref="ns2:DocType" minOccurs="0"/>
                <xsd:element ref="ns2:Outdated_x0020_or_x0020_needs_x0020_update_x003f_" minOccurs="0"/>
                <xsd:element ref="ns2:Oth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24c4a-ed09-4441-8030-73435e3c7c06" elementFormDefault="qualified">
    <xsd:import namespace="http://schemas.microsoft.com/office/2006/documentManagement/types"/>
    <xsd:import namespace="http://schemas.microsoft.com/office/infopath/2007/PartnerControls"/>
    <xsd:element name="Unit" ma:index="2" nillable="true" ma:displayName="Unit" ma:description="Please select the unit that uses this document. If multiple units use this, please select &quot;All&quot;. If this document is not used on any units (i.e. departmental policies, etc) select &quot;None&quot;" ma:list="{d1a42f11-300a-449d-a6aa-803465e1a70c}" ma:internalName="Unit" ma:readOnly="false" ma:showField="Title">
      <xsd:simpleType>
        <xsd:restriction base="dms:Lookup"/>
      </xsd:simpleType>
    </xsd:element>
    <xsd:element name="Topic" ma:index="3" nillable="true" ma:displayName="Topic" ma:description="Select the most appropriate topic for this document. If there is no topic that accurately reflects this document, you may select &quot;General UC Tasks&quot;" ma:format="Dropdown" ma:internalName="Topic">
      <xsd:simpleType>
        <xsd:restriction base="dms:Choice">
          <xsd:enumeration value="ADT/Bed Planning"/>
          <xsd:enumeration value="B&amp;E/IT/ES"/>
          <xsd:enumeration value="CIS"/>
          <xsd:enumeration value="Codes (i.e. Code Blue, Green, etc)"/>
          <xsd:enumeration value="COVID-19"/>
          <xsd:enumeration value="Guidelines &amp; Information"/>
          <xsd:enumeration value="Downtime"/>
          <xsd:enumeration value="Epic EHR"/>
          <xsd:enumeration value="ETM (Centricity)"/>
          <xsd:enumeration value="Expiration"/>
          <xsd:enumeration value="Front Line Leaders"/>
          <xsd:enumeration value="Forms"/>
          <xsd:enumeration value="General UC Tasks"/>
          <xsd:enumeration value="Lawson"/>
          <xsd:enumeration value="NOC shift"/>
          <xsd:enumeration value="Nurse tracking"/>
          <xsd:enumeration value="Nutrition/Lactation"/>
          <xsd:enumeration value="Ordering Supplies"/>
          <xsd:enumeration value="Outlook"/>
          <xsd:enumeration value="PBMU"/>
          <xsd:enumeration value="PHI/HIM/Charts"/>
          <xsd:enumeration value="Printers/Faxes"/>
          <xsd:enumeration value="Services (i.e. Cardiology, Pulmonary, etc)"/>
          <xsd:enumeration value="SDI"/>
          <xsd:enumeration value="SharePoint"/>
          <xsd:enumeration value="Social Work"/>
          <xsd:enumeration value="Security/Caspers"/>
          <xsd:enumeration value="Training &amp; Development"/>
          <xsd:enumeration value="UCAs"/>
          <xsd:enumeration value="Values Based Behaviors"/>
          <xsd:enumeration value="Visitation/Unit Access"/>
          <xsd:enumeration value="Wayfinding/Phone Numbers"/>
          <xsd:enumeration value="WebEx"/>
        </xsd:restriction>
      </xsd:simpleType>
    </xsd:element>
    <xsd:element name="DocType" ma:index="4" nillable="true" ma:displayName="DocType" ma:description="Please select the most appropriate description of the document. If two (or more) apply equally, use your best judgement." ma:format="Dropdown" ma:internalName="DocType">
      <xsd:simpleType>
        <xsd:restriction base="dms:Choice">
          <xsd:enumeration value="Audit/Tracking"/>
          <xsd:enumeration value="Checklist/Tool/Printout"/>
          <xsd:enumeration value="Communication Tool"/>
          <xsd:enumeration value="Cover sheet"/>
          <xsd:enumeration value="Job Aid/Standard Work"/>
          <xsd:enumeration value="FAQ"/>
          <xsd:enumeration value="Flyer"/>
          <xsd:enumeration value="Reference"/>
          <xsd:enumeration value="SDI/Project Plan"/>
          <xsd:enumeration value="Staff Meeting"/>
          <xsd:enumeration value="Survey Results"/>
          <xsd:enumeration value="Template"/>
          <xsd:enumeration value="Update"/>
          <xsd:enumeration value="Other"/>
        </xsd:restriction>
      </xsd:simpleType>
    </xsd:element>
    <xsd:element name="Outdated_x0020_or_x0020_needs_x0020_update_x003f_" ma:index="5" nillable="true" ma:displayName="Outdated?" ma:description="May be left blank. Please edit if you think this file needs to be updated or deleted." ma:format="RadioButtons" ma:internalName="Outdated_x0020_or_x0020_needs_x0020_update_x003f_">
      <xsd:simpleType>
        <xsd:restriction base="dms:Choice">
          <xsd:enumeration value="No"/>
          <xsd:enumeration value="Needs to be updated"/>
          <xsd:enumeration value="Maybe, please audit"/>
          <xsd:enumeration value="Yes"/>
        </xsd:restriction>
      </xsd:simpleType>
    </xsd:element>
    <xsd:element name="Other" ma:index="6" nillable="true" ma:displayName="Other" ma:internalName="Oth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cd5b6-13fa-449b-870d-0eca01f14cc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Own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588F9-BD64-45D1-9889-BCF95810931A}">
  <ds:schemaRefs>
    <ds:schemaRef ds:uri="http://schemas.microsoft.com/office/2006/metadata/properties"/>
    <ds:schemaRef ds:uri="http://schemas.microsoft.com/office/infopath/2007/PartnerControls"/>
    <ds:schemaRef ds:uri="d6824c4a-ed09-4441-8030-73435e3c7c06"/>
  </ds:schemaRefs>
</ds:datastoreItem>
</file>

<file path=customXml/itemProps2.xml><?xml version="1.0" encoding="utf-8"?>
<ds:datastoreItem xmlns:ds="http://schemas.openxmlformats.org/officeDocument/2006/customXml" ds:itemID="{B3197BA0-EF21-49A5-857C-2EFD4C63C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24c4a-ed09-4441-8030-73435e3c7c06"/>
    <ds:schemaRef ds:uri="cb8cd5b6-13fa-449b-870d-0eca01f14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00A54A-FC29-43A2-8172-09361A670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Children's Hospital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Marilyn Chatten</dc:creator>
  <cp:lastModifiedBy>Paula Holmes</cp:lastModifiedBy>
  <cp:revision>14</cp:revision>
  <cp:lastPrinted>2010-09-07T19:50:00Z</cp:lastPrinted>
  <dcterms:created xsi:type="dcterms:W3CDTF">2021-06-07T15:53:00Z</dcterms:created>
  <dcterms:modified xsi:type="dcterms:W3CDTF">2021-06-29T15:36:00Z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0x0101000B1CFA72552F6547B12278A4CB5BBD10</vt:lpwstr>
  </property>
  <property fmtid="{D5CDD505-2E9C-101B-9397-08002B2CF9AE}" pid="3" name="_dlc_DocIdItemGuid">
    <vt:lpwstr>594eccea-ad61-4a31-b500-7e900911d295</vt:lpwstr>
  </property>
  <property fmtid="{D5CDD505-2E9C-101B-9397-08002B2CF9AE}" pid="4" name="Order">
    <vt:r8>8100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_dlc_DocId">
    <vt:lpwstr>STHSCSAJECY3-2233-81</vt:lpwstr>
  </property>
  <property fmtid="{D5CDD505-2E9C-101B-9397-08002B2CF9AE}" pid="8" name="_dlc_DocIdUrl">
    <vt:lpwstr>http://sps/Hospital/Nursing/NR/UC/_layouts/DocIdRedir.aspx?ID=STHSCSAJECY3-2233-81, STHSCSAJECY3-2233-81</vt:lpwstr>
  </property>
  <property fmtid="{D5CDD505-2E9C-101B-9397-08002B2CF9AE}" pid="9" name="MSIP_Label_046da4d3-ba20-4986-879c-49e262eff745_Enabled">
    <vt:lpwstr>true</vt:lpwstr>
  </property>
  <property fmtid="{D5CDD505-2E9C-101B-9397-08002B2CF9AE}" pid="10" name="MSIP_Label_046da4d3-ba20-4986-879c-49e262eff745_SetDate">
    <vt:lpwstr>2021-06-07T15:44:00Z</vt:lpwstr>
  </property>
  <property fmtid="{D5CDD505-2E9C-101B-9397-08002B2CF9AE}" pid="11" name="MSIP_Label_046da4d3-ba20-4986-879c-49e262eff745_Method">
    <vt:lpwstr>Standard</vt:lpwstr>
  </property>
  <property fmtid="{D5CDD505-2E9C-101B-9397-08002B2CF9AE}" pid="12" name="MSIP_Label_046da4d3-ba20-4986-879c-49e262eff745_Name">
    <vt:lpwstr>Internal</vt:lpwstr>
  </property>
  <property fmtid="{D5CDD505-2E9C-101B-9397-08002B2CF9AE}" pid="13" name="MSIP_Label_046da4d3-ba20-4986-879c-49e262eff745_SiteId">
    <vt:lpwstr>9f693e63-5e9e-4ced-98a4-8ab28f9d0c2d</vt:lpwstr>
  </property>
  <property fmtid="{D5CDD505-2E9C-101B-9397-08002B2CF9AE}" pid="14" name="MSIP_Label_046da4d3-ba20-4986-879c-49e262eff745_ActionId">
    <vt:lpwstr>8e71374e-4c86-4b2b-8675-4a06acdc3329</vt:lpwstr>
  </property>
  <property fmtid="{D5CDD505-2E9C-101B-9397-08002B2CF9AE}" pid="15" name="MSIP_Label_046da4d3-ba20-4986-879c-49e262eff745_ContentBits">
    <vt:lpwstr>0</vt:lpwstr>
  </property>
</Properties>
</file>